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RECURSO INOMINADO</w:t>
      </w:r>
    </w:p>
    <w:p>
      <w:pPr>
        <w:jc w:val="center"/>
      </w:pPr>
      <w:r>
        <w:rPr>
          <w:b/>
          <w:sz w:val="20"/>
        </w:rPr>
        <w:t>JUÍZO ESPECIAL FEDERAL</w:t>
      </w:r>
    </w:p>
    <w:p/>
    <w:p/>
    <w:p>
      <w:r>
        <w:rPr>
          <w:b w:val="0"/>
          <w:sz w:val="20"/>
        </w:rPr>
        <w:t>EXCELENTÍSSIMO(A) SENHOR(A) DOUTOR(A) JUIZ(A) FEDERAL DO JUÍZO ESPECIAL FEDERAL DA ___ REGIÃO</w:t>
      </w:r>
    </w:p>
    <w:p/>
    <w:p>
      <w:r>
        <w:rPr>
          <w:b w:val="0"/>
          <w:sz w:val="20"/>
        </w:rPr>
        <w:t>PROCESSO Nº: _______________________________________________</w:t>
      </w:r>
    </w:p>
    <w:p/>
    <w:p>
      <w:r>
        <w:rPr>
          <w:b w:val="0"/>
          <w:sz w:val="20"/>
        </w:rPr>
        <w:t>RECORRENTE: ________________________________________________________________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</w:t>
      </w:r>
    </w:p>
    <w:p>
      <w:r>
        <w:rPr>
          <w:b w:val="0"/>
          <w:sz w:val="20"/>
        </w:rPr>
        <w:t>ADVOGADO(A): ______________________________________________________________</w:t>
      </w:r>
    </w:p>
    <w:p>
      <w:r>
        <w:rPr>
          <w:b w:val="0"/>
          <w:sz w:val="20"/>
        </w:rPr>
        <w:t>OAB/UF: _________________________________________________________________</w:t>
      </w:r>
    </w:p>
    <w:p/>
    <w:p>
      <w:r>
        <w:rPr>
          <w:b w:val="0"/>
          <w:sz w:val="20"/>
        </w:rPr>
        <w:t>RECORRIDO: _________________________________________________________________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Breve relato dos fatos que ensejaram a demanda originária, com descrição clara e objetiva do ocorrido, demonstrando o interesse recursal.</w:t>
      </w:r>
    </w:p>
    <w:p/>
    <w:p>
      <w:r>
        <w:rPr>
          <w:b/>
          <w:sz w:val="22"/>
        </w:rPr>
        <w:t>II – DO CABIMENTO DO RECURSO INOMINADO</w:t>
      </w:r>
    </w:p>
    <w:p/>
    <w:p>
      <w:r>
        <w:rPr>
          <w:b w:val="0"/>
          <w:sz w:val="20"/>
        </w:rPr>
        <w:t>O presente recurso é tempestivo e cabível, nos termos do artigo 41 da Lei nº 9.099/95, aplicado subsidiariamente no âmbito do Juizado Especial Federal, objetivando a reforma da sentença proferida.</w:t>
      </w:r>
    </w:p>
    <w:p/>
    <w:p>
      <w:r>
        <w:rPr>
          <w:b/>
          <w:sz w:val="22"/>
        </w:rPr>
        <w:t>III – DAS RAZÕES DO RECURSO</w:t>
      </w:r>
    </w:p>
    <w:p/>
    <w:p>
      <w:r>
        <w:rPr>
          <w:b/>
          <w:sz w:val="20"/>
        </w:rPr>
        <w:t>1. Da nulidade/erro material/inconstitucionalidade/ilegalidade/contrariedade à prova dos autos:</w:t>
      </w:r>
    </w:p>
    <w:p>
      <w:r>
        <w:rPr>
          <w:b w:val="0"/>
          <w:sz w:val="20"/>
        </w:rPr>
        <w:t xml:space="preserve">   (Descrever detalhadamente os pontos controvertidos, apontando as razões pelas quais a decisão merece reforma, fundamentando com base na legislação, jurisprudência e princípios aplicáveis.)</w:t>
      </w:r>
    </w:p>
    <w:p/>
    <w:p>
      <w:r>
        <w:rPr>
          <w:b/>
          <w:sz w:val="20"/>
        </w:rPr>
        <w:t>2. Da análise da matéria de fato e de direito:</w:t>
      </w:r>
    </w:p>
    <w:p>
      <w:r>
        <w:rPr>
          <w:b w:val="0"/>
          <w:sz w:val="20"/>
        </w:rPr>
        <w:t xml:space="preserve">   (Discorra sobre os fatos e fundamentos jurídicos que amparam o pedido recursal, evidenciando as falhas na sentença ou decisão recorrida.)</w:t>
      </w:r>
    </w:p>
    <w:p/>
    <w:p>
      <w:r>
        <w:rPr>
          <w:b/>
          <w:sz w:val="20"/>
        </w:rPr>
        <w:t>3. Da jurisprudência e dos precedentes pertinentes:</w:t>
      </w:r>
    </w:p>
    <w:p>
      <w:r>
        <w:rPr>
          <w:b w:val="0"/>
          <w:sz w:val="20"/>
        </w:rPr>
        <w:t xml:space="preserve">   (Indicar julgados que corroborem a tese defendida, preferencialmente do TRF competente, do STJ ou do STF.)</w:t>
      </w:r>
    </w:p>
    <w:p/>
    <w:p>
      <w:r>
        <w:rPr>
          <w:b/>
          <w:sz w:val="22"/>
        </w:rPr>
        <w:t>IV – DO PEDIDO</w:t>
      </w:r>
    </w:p>
    <w:p/>
    <w:p>
      <w:r>
        <w:rPr>
          <w:b/>
          <w:sz w:val="20"/>
        </w:rPr>
        <w:t>Ante o exposto, requer:</w:t>
      </w:r>
    </w:p>
    <w:p/>
    <w:p>
      <w:r>
        <w:rPr>
          <w:b/>
          <w:sz w:val="20"/>
        </w:rPr>
        <w:t>a) O recebimento e processamento do presente Recurso Inominado;</w:t>
      </w:r>
    </w:p>
    <w:p>
      <w:r>
        <w:rPr>
          <w:b/>
          <w:sz w:val="20"/>
        </w:rPr>
        <w:t>b) A intimação do recorrido para apresentar contrarrazões, caso queira;</w:t>
      </w:r>
    </w:p>
    <w:p>
      <w:r>
        <w:rPr>
          <w:b/>
          <w:sz w:val="20"/>
        </w:rPr>
        <w:t>c) A reforma integral da sentença/decisão recorrida, para que seja julgado procedente o pedido inicial, conforme fundamentação acima;</w:t>
      </w:r>
    </w:p>
    <w:p>
      <w:r>
        <w:rPr>
          <w:b/>
          <w:sz w:val="20"/>
        </w:rPr>
        <w:t>d) A condenação do recorrido ao pagamento das custas e honorários advocatícios, se for o caso;</w:t>
      </w:r>
    </w:p>
    <w:p>
      <w:r>
        <w:rPr>
          <w:b w:val="0"/>
          <w:sz w:val="20"/>
        </w:rPr>
        <w:t>e) A produção de todas as provas em direito admitidas, especialmente a documental e testemunhal, se necessário.</w:t>
      </w:r>
    </w:p>
    <w:p/>
    <w:p>
      <w:r>
        <w:rPr>
          <w:b w:val="0"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Local: ____________________________</w:t>
      </w:r>
    </w:p>
    <w:p/>
    <w:p>
      <w:r>
        <w:rPr>
          <w:b w:val="0"/>
          <w:sz w:val="20"/>
        </w:rPr>
        <w:t>________________________________________</w:t>
      </w:r>
    </w:p>
    <w:p>
      <w:r>
        <w:rPr>
          <w:b w:val="0"/>
          <w:sz w:val="20"/>
        </w:rPr>
        <w:t>Nome do Advogado(a)</w:t>
      </w:r>
    </w:p>
    <w:p>
      <w:r>
        <w:rPr>
          <w:b w:val="0"/>
          <w:sz w:val="20"/>
        </w:rPr>
        <w:t>OAB/UF nº 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https://documentos-juris.com/recurso-inominado-juizado-especial-federal/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recurso-inominado-juizado-especial-federal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