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AÇÃO DE PORTAR NO VEÍCULO PLACAS DE IDENTIFICAÇÃO EM DESACORDO COM AS ESPECIFICAÇÕES DO CONTRAN</w:t>
      </w:r>
    </w:p>
    <w:p/>
    <w:p/>
    <w:p>
      <w:pPr>
        <w:jc w:val="both"/>
      </w:pPr>
      <w:r>
        <w:rPr>
          <w:b/>
          <w:sz w:val="22"/>
        </w:rPr>
        <w:t>EXCELENTÍSSIMO(A) SENHOR(A) DOUTOR(A) JUIZ(A) DE DIREITO DA ___ VARA CÍVEL DA COMARCA DE ______________________</w:t>
      </w:r>
    </w:p>
    <w:p/>
    <w:p>
      <w:pPr>
        <w:jc w:val="both"/>
      </w:pPr>
      <w:r>
        <w:rPr>
          <w:b/>
          <w:sz w:val="22"/>
        </w:rPr>
        <w:t>AUTOR: _______________________________________________________________</w:t>
      </w:r>
    </w:p>
    <w:p>
      <w:pPr>
        <w:jc w:val="both"/>
      </w:pPr>
      <w:r>
        <w:rPr>
          <w:b w:val="0"/>
          <w:sz w:val="22"/>
        </w:rPr>
        <w:t>NACIONALIDADE: ________________________________________________________</w:t>
      </w:r>
    </w:p>
    <w:p>
      <w:pPr>
        <w:jc w:val="both"/>
      </w:pPr>
      <w:r>
        <w:rPr>
          <w:b w:val="0"/>
          <w:sz w:val="22"/>
        </w:rPr>
        <w:t>ESTADO CIVIL: _________________________________________________________</w:t>
      </w:r>
    </w:p>
    <w:p>
      <w:pPr>
        <w:jc w:val="both"/>
      </w:pPr>
      <w:r>
        <w:rPr>
          <w:b w:val="0"/>
          <w:sz w:val="22"/>
        </w:rPr>
        <w:t>PROFISSÃO: ____________________________________________________________</w:t>
      </w:r>
    </w:p>
    <w:p>
      <w:pPr>
        <w:jc w:val="both"/>
      </w:pPr>
      <w:r>
        <w:rPr>
          <w:b w:val="0"/>
          <w:sz w:val="22"/>
        </w:rPr>
        <w:t>CPF: _________________________________________________________________</w:t>
      </w:r>
    </w:p>
    <w:p>
      <w:pPr>
        <w:jc w:val="both"/>
      </w:pPr>
      <w:r>
        <w:rPr>
          <w:b w:val="0"/>
          <w:sz w:val="22"/>
        </w:rPr>
        <w:t>RG: __________________________________________________________________</w:t>
      </w:r>
    </w:p>
    <w:p>
      <w:pPr>
        <w:jc w:val="both"/>
      </w:pPr>
      <w:r>
        <w:rPr>
          <w:b w:val="0"/>
          <w:sz w:val="22"/>
        </w:rPr>
        <w:t>ENDEREÇO COMPLETO: ___________________________________________________</w:t>
      </w:r>
    </w:p>
    <w:p>
      <w:pPr>
        <w:jc w:val="both"/>
      </w:pPr>
      <w:r>
        <w:rPr>
          <w:b w:val="0"/>
          <w:sz w:val="22"/>
        </w:rPr>
        <w:t>TELEFONE: _____________________________________________________________</w:t>
      </w:r>
    </w:p>
    <w:p>
      <w:pPr>
        <w:jc w:val="both"/>
      </w:pPr>
      <w:r>
        <w:rPr>
          <w:b w:val="0"/>
          <w:sz w:val="22"/>
        </w:rPr>
        <w:t>E-MAIL: _______________________________________________________________</w:t>
      </w:r>
    </w:p>
    <w:p/>
    <w:p>
      <w:pPr>
        <w:jc w:val="both"/>
      </w:pPr>
      <w:r>
        <w:rPr>
          <w:b/>
          <w:sz w:val="22"/>
        </w:rPr>
        <w:t>RÉU: _________________________________________________________________</w:t>
      </w:r>
    </w:p>
    <w:p>
      <w:pPr>
        <w:jc w:val="both"/>
      </w:pPr>
      <w:r>
        <w:rPr>
          <w:b w:val="0"/>
          <w:sz w:val="22"/>
        </w:rPr>
        <w:t>CNPJ/CPF: _____________________________________________________________</w:t>
      </w:r>
    </w:p>
    <w:p>
      <w:pPr>
        <w:jc w:val="both"/>
      </w:pPr>
      <w:r>
        <w:rPr>
          <w:b w:val="0"/>
          <w:sz w:val="22"/>
        </w:rPr>
        <w:t>ENDEREÇO COMPLETO: ___________________________________________________</w:t>
      </w:r>
    </w:p>
    <w:p/>
    <w:p>
      <w:pPr>
        <w:jc w:val="left"/>
      </w:pPr>
      <w:r>
        <w:rPr>
          <w:b/>
          <w:sz w:val="24"/>
        </w:rPr>
        <w:t>I – DOS FATOS</w:t>
      </w:r>
    </w:p>
    <w:p/>
    <w:p>
      <w:pPr>
        <w:jc w:val="both"/>
      </w:pPr>
      <w:r>
        <w:rPr>
          <w:b w:val="0"/>
          <w:sz w:val="22"/>
        </w:rPr>
        <w:t>O Autor é proprietário do veículo automotor marca/modelo ____________________, ano _______, placa ________________, RENAVAM ________________, devidamente registrado conforme legislação vigente.</w:t>
      </w:r>
    </w:p>
    <w:p>
      <w:pPr>
        <w:jc w:val="both"/>
      </w:pPr>
      <w:r>
        <w:rPr>
          <w:b w:val="0"/>
          <w:sz w:val="22"/>
        </w:rPr>
        <w:t>Entretanto, constatou que o veículo está portando placas de identificação em desacordo com as especificações técnicas e regulamentares estabelecidas pelo CONTRAN (Conselho Nacional de Trânsito), conforme Resolução nº 780/2019 e demais normas correlatas.</w:t>
      </w:r>
    </w:p>
    <w:p>
      <w:pPr>
        <w:jc w:val="both"/>
      </w:pPr>
      <w:r>
        <w:rPr>
          <w:b w:val="0"/>
          <w:sz w:val="22"/>
        </w:rPr>
        <w:t>As placas encontram-se em condições que comprometem a visibilidade, legibilidade e/ou segurança, tais como:</w:t>
      </w:r>
    </w:p>
    <w:p>
      <w:pPr>
        <w:jc w:val="both"/>
      </w:pPr>
      <w:r>
        <w:rPr>
          <w:b w:val="0"/>
          <w:sz w:val="22"/>
        </w:rPr>
        <w:t>- Placas com caracteres ilegíveis ou alterados;</w:t>
      </w:r>
    </w:p>
    <w:p>
      <w:pPr>
        <w:jc w:val="both"/>
      </w:pPr>
      <w:r>
        <w:rPr>
          <w:b w:val="0"/>
          <w:sz w:val="22"/>
        </w:rPr>
        <w:t>- Placas com dimensões, cores ou fontes divergentes das previstas na legislação;</w:t>
      </w:r>
    </w:p>
    <w:p>
      <w:pPr>
        <w:jc w:val="both"/>
      </w:pPr>
      <w:r>
        <w:rPr>
          <w:b w:val="0"/>
          <w:sz w:val="22"/>
        </w:rPr>
        <w:t>- Placas afixadas em local inadequado, diferente do recomendado pelo CONTRAN;</w:t>
      </w:r>
    </w:p>
    <w:p>
      <w:pPr>
        <w:jc w:val="both"/>
      </w:pPr>
      <w:r>
        <w:rPr>
          <w:b w:val="0"/>
          <w:sz w:val="22"/>
        </w:rPr>
        <w:t>- Placas com suporte irregular ou danificadas;</w:t>
      </w:r>
    </w:p>
    <w:p>
      <w:pPr>
        <w:jc w:val="both"/>
      </w:pPr>
      <w:r>
        <w:rPr>
          <w:b w:val="0"/>
          <w:sz w:val="22"/>
        </w:rPr>
        <w:t>A irregularidade exposta implica em infração de trânsito prevista no Código de Trânsito Brasileiro, sujeitando o proprietário a penalidades administrativas e legais, além de comprometer a segurança pública.</w:t>
      </w:r>
    </w:p>
    <w:p/>
    <w:p>
      <w:pPr>
        <w:jc w:val="left"/>
      </w:pPr>
      <w:r>
        <w:rPr>
          <w:b/>
          <w:sz w:val="24"/>
        </w:rPr>
        <w:t>II – DOS FUNDAMENTOS JURÍDICOS</w:t>
      </w:r>
    </w:p>
    <w:p/>
    <w:p>
      <w:pPr>
        <w:jc w:val="both"/>
      </w:pPr>
      <w:r>
        <w:rPr>
          <w:b w:val="0"/>
          <w:sz w:val="22"/>
        </w:rPr>
        <w:t>O Código de Trânsito Brasileiro (Lei nº 9.503/1997), em seu artigo 230, inciso VI, prevê como infração utilizar o veículo com placas em desacordo com as especificações estabelecidas pelo CONTRAN.</w:t>
      </w:r>
    </w:p>
    <w:p>
      <w:pPr>
        <w:jc w:val="both"/>
      </w:pPr>
      <w:r>
        <w:rPr>
          <w:b w:val="0"/>
          <w:sz w:val="22"/>
        </w:rPr>
        <w:t>Ademais, a Resolução CONTRAN nº 780/2019 regulamenta as características obrigatórias das placas de identificação veicular, exigindo conformidade quanto a tamanho, cor, fonte e material.</w:t>
      </w:r>
    </w:p>
    <w:p>
      <w:pPr>
        <w:jc w:val="both"/>
      </w:pPr>
      <w:r>
        <w:rPr>
          <w:b w:val="0"/>
          <w:sz w:val="22"/>
        </w:rPr>
        <w:t>O não cumprimento dessas normas configura infração de trânsito grave, sujeita a multa, apreensão do veículo e outras sanções administrativas.</w:t>
      </w:r>
    </w:p>
    <w:p>
      <w:pPr>
        <w:jc w:val="both"/>
      </w:pPr>
      <w:r>
        <w:rPr>
          <w:b w:val="0"/>
          <w:sz w:val="22"/>
        </w:rPr>
        <w:t>O princípio da legalidade ampara a atuação do Estado na imposição das normas de trânsito, visando à segurança viária e proteção do interesse público.</w:t>
      </w:r>
    </w:p>
    <w:p>
      <w:pPr>
        <w:jc w:val="both"/>
      </w:pPr>
      <w:r>
        <w:rPr>
          <w:b w:val="0"/>
          <w:sz w:val="22"/>
        </w:rPr>
        <w:t>Assim, o Autor busca a tutela jurisdicional para assegurar a regularização da identificação veicular, evitando prejuízos e sanções indevidas.</w:t>
      </w:r>
    </w:p>
    <w:p/>
    <w:p>
      <w:pPr>
        <w:jc w:val="left"/>
      </w:pPr>
      <w:r>
        <w:rPr>
          <w:b/>
          <w:sz w:val="24"/>
        </w:rPr>
        <w:t>III – DOS PEDIDOS</w:t>
      </w:r>
    </w:p>
    <w:p/>
    <w:p>
      <w:pPr>
        <w:jc w:val="both"/>
      </w:pPr>
      <w:r>
        <w:rPr>
          <w:b w:val="0"/>
          <w:sz w:val="22"/>
        </w:rPr>
        <w:t>Diante do exposto, requer:</w:t>
      </w:r>
    </w:p>
    <w:p/>
    <w:p>
      <w:pPr>
        <w:jc w:val="both"/>
      </w:pPr>
      <w:r>
        <w:rPr>
          <w:b w:val="0"/>
          <w:sz w:val="22"/>
        </w:rPr>
        <w:t>1. A citação do Réu para que, querendo, apresente defesa no prazo legal;</w:t>
      </w:r>
    </w:p>
    <w:p>
      <w:pPr>
        <w:jc w:val="both"/>
      </w:pPr>
      <w:r>
        <w:rPr>
          <w:b w:val="0"/>
          <w:sz w:val="22"/>
        </w:rPr>
        <w:t>2. A condenação do Réu à substituição imediata das placas do veículo por aquelas que atendam integralmente às especificações técnicas do CONTRAN;</w:t>
      </w:r>
    </w:p>
    <w:p>
      <w:pPr>
        <w:jc w:val="both"/>
      </w:pPr>
      <w:r>
        <w:rPr>
          <w:b w:val="0"/>
          <w:sz w:val="22"/>
        </w:rPr>
        <w:t>3. A aplicação das penalidades cabíveis previstas no Código de Trânsito Brasileiro em face da irregularidade constatada;</w:t>
      </w:r>
    </w:p>
    <w:p>
      <w:pPr>
        <w:jc w:val="both"/>
      </w:pPr>
      <w:r>
        <w:rPr>
          <w:b w:val="0"/>
          <w:sz w:val="22"/>
        </w:rPr>
        <w:t>4. A intimação dos órgãos competentes para fiscalização e controle da regularização das placas do veículo;</w:t>
      </w:r>
    </w:p>
    <w:p>
      <w:pPr>
        <w:jc w:val="both"/>
      </w:pPr>
      <w:r>
        <w:rPr>
          <w:b w:val="0"/>
          <w:sz w:val="22"/>
        </w:rPr>
        <w:t>5. A condenação do Réu ao pagamento das custas processuais e honorários advocatícios;</w:t>
      </w:r>
    </w:p>
    <w:p>
      <w:pPr>
        <w:jc w:val="both"/>
      </w:pPr>
      <w:r>
        <w:rPr>
          <w:b w:val="0"/>
          <w:sz w:val="22"/>
        </w:rPr>
        <w:t>6. A concessão dos benefícios da justiça gratuita, caso o Autor comprove insuficiência de recursos para arcar com as despesas processuais;</w:t>
      </w:r>
    </w:p>
    <w:p/>
    <w:p>
      <w:pPr>
        <w:jc w:val="left"/>
      </w:pPr>
      <w:r>
        <w:rPr>
          <w:b/>
          <w:sz w:val="24"/>
        </w:rPr>
        <w:t>IV – DO VALOR DA CAUSA</w:t>
      </w:r>
    </w:p>
    <w:p/>
    <w:p>
      <w:pPr>
        <w:jc w:val="both"/>
      </w:pPr>
      <w:r>
        <w:rPr>
          <w:b w:val="0"/>
          <w:sz w:val="22"/>
        </w:rPr>
        <w:t>Dá-se à causa o valor de R$ __________________________ (valor para fins meramente fiscais).</w:t>
      </w:r>
    </w:p>
    <w:p/>
    <w:p>
      <w:pPr>
        <w:jc w:val="both"/>
      </w:pPr>
      <w:r>
        <w:rPr>
          <w:b w:val="0"/>
          <w:sz w:val="22"/>
        </w:rPr>
        <w:t>Nestes termos,</w:t>
      </w:r>
    </w:p>
    <w:p>
      <w:pPr>
        <w:jc w:val="both"/>
      </w:pPr>
      <w:r>
        <w:rPr>
          <w:b w:val="0"/>
          <w:sz w:val="22"/>
        </w:rPr>
        <w:t>Pede deferimento.</w:t>
      </w:r>
    </w:p>
    <w:p/>
    <w:p/>
    <w:p>
      <w:pPr>
        <w:jc w:val="both"/>
      </w:pPr>
      <w:r>
        <w:rPr>
          <w:b w:val="0"/>
          <w:sz w:val="22"/>
        </w:rPr>
        <w:t>______________________________, _____ de __________________ de ________.</w:t>
      </w:r>
    </w:p>
    <w:p/>
    <w:p/>
    <w:p>
      <w:pPr>
        <w:jc w:val="both"/>
      </w:pPr>
      <w:r>
        <w:rPr>
          <w:b w:val="0"/>
          <w:sz w:val="22"/>
        </w:rPr>
        <w:t>_________________________________________</w:t>
      </w:r>
    </w:p>
    <w:p>
      <w:pPr>
        <w:jc w:val="both"/>
      </w:pPr>
      <w:r>
        <w:rPr>
          <w:b w:val="0"/>
          <w:sz w:val="22"/>
        </w:rPr>
        <w:t>Advogado(a)</w:t>
      </w:r>
    </w:p>
    <w:p>
      <w:pPr>
        <w:jc w:val="both"/>
      </w:pPr>
      <w:r>
        <w:rPr>
          <w:b w:val="0"/>
          <w:sz w:val="22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https://documentos-juris.com/portar-no-veiculo-placas-de-identificacao-em-desacordo-com-as-especif-contran/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ortar-no-veiculo-placas-de-identificacao-em-desacordo-com-as-especif-contran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