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PETIÇÃO PARA AUDIÊNCIA VIRTUAL</w:t>
      </w:r>
    </w:p>
    <w:p/>
    <w:p>
      <w:r>
        <w:rPr>
          <w:b/>
          <w:sz w:val="22"/>
        </w:rPr>
        <w:t>EXCELENTÍSSIMO(A) SENHOR(A) DOUTOR(A) JUIZ(A) DA ___ VARA DO TRABALHO DE ____________________</w:t>
      </w:r>
    </w:p>
    <w:p/>
    <w:p>
      <w:r>
        <w:rPr>
          <w:b w:val="0"/>
          <w:sz w:val="22"/>
        </w:rPr>
        <w:t>RECLAMANTE: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</w:t>
      </w:r>
    </w:p>
    <w:p>
      <w:r>
        <w:rPr>
          <w:b w:val="0"/>
          <w:sz w:val="22"/>
        </w:rPr>
        <w:t>CPF: 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</w:t>
      </w:r>
    </w:p>
    <w:p>
      <w:r>
        <w:rPr>
          <w:b w:val="0"/>
          <w:sz w:val="22"/>
        </w:rPr>
        <w:t>TELEFONE: 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>
      <w:r>
        <w:rPr>
          <w:b w:val="0"/>
          <w:sz w:val="22"/>
        </w:rPr>
        <w:t>RECLAMADA: ____________________________________________________________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O Reclamante ajuizou a presente Reclamação Trabalhista em face da Reclamada, visando a tutela de direitos trabalhistas não adimplidos.</w:t>
      </w:r>
    </w:p>
    <w:p>
      <w:r>
        <w:rPr>
          <w:b w:val="0"/>
          <w:sz w:val="22"/>
        </w:rPr>
        <w:t>Em razão da pandemia e do avanço das tecnologias, a audiência designada para o presente feito deverá ser realizada por meio virtual, conforme previsão legal e normativas do Tribunal.</w:t>
      </w:r>
    </w:p>
    <w:p/>
    <w:p>
      <w:r>
        <w:rPr>
          <w:b/>
          <w:sz w:val="24"/>
        </w:rPr>
        <w:t>II – DA AUDIÊNCIA VIRTUAL</w:t>
      </w:r>
    </w:p>
    <w:p/>
    <w:p>
      <w:r>
        <w:rPr>
          <w:b w:val="0"/>
          <w:sz w:val="22"/>
        </w:rPr>
        <w:t>O Reclamante, por seu advogado infra-assinado, manifesta sua concordância e requer a realização da audiência de instrução e julgamento por videoconferência, nos termos da Lei nº 14.010/2020, do artigo 3º, §4º da Lei nº 13.874/2019 (Declaração de Direitos de Liberdade Econômica), e demais normativos aplicáveis.</w:t>
      </w:r>
    </w:p>
    <w:p>
      <w:r>
        <w:rPr>
          <w:b w:val="0"/>
          <w:sz w:val="22"/>
        </w:rPr>
        <w:t>O Reclamante declara possuir condições técnicas para acesso à plataforma designada pelo Juízo e compromete-se a disponibilizar ambiente adequado para a participação na audiência virtual.</w:t>
      </w:r>
    </w:p>
    <w:p>
      <w:r>
        <w:rPr>
          <w:b w:val="0"/>
          <w:sz w:val="22"/>
        </w:rPr>
        <w:t>Requer, ainda, que sejam asseguradas todas as garantias do contraditório, ampla defesa e segurança jurídica durante o ato processual.</w:t>
      </w:r>
    </w:p>
    <w:p/>
    <w:p>
      <w:r>
        <w:rPr>
          <w:b/>
          <w:sz w:val="24"/>
        </w:rPr>
        <w:t>III – DOS DOCUMENTOS ANEXADOS</w:t>
      </w:r>
    </w:p>
    <w:p/>
    <w:p>
      <w:r>
        <w:rPr>
          <w:b w:val="0"/>
          <w:sz w:val="22"/>
        </w:rPr>
        <w:t>Juntam-se aos autos os documentos necessários para instrução do feito, especialmente aqueles que serão utilizados na audiência virtual, tais como:</w:t>
      </w:r>
    </w:p>
    <w:p>
      <w:r>
        <w:rPr>
          <w:b/>
          <w:sz w:val="22"/>
        </w:rPr>
        <w:t>• Procuração ad judicia;</w:t>
      </w:r>
    </w:p>
    <w:p>
      <w:r>
        <w:rPr>
          <w:b/>
          <w:sz w:val="22"/>
        </w:rPr>
        <w:t>• Documentos pessoais do Reclamante;</w:t>
      </w:r>
    </w:p>
    <w:p>
      <w:r>
        <w:rPr>
          <w:b/>
          <w:sz w:val="22"/>
        </w:rPr>
        <w:t>• Contrato de trabalho e comprovantes de pagamento;</w:t>
      </w:r>
    </w:p>
    <w:p>
      <w:r>
        <w:rPr>
          <w:b/>
          <w:sz w:val="22"/>
        </w:rPr>
        <w:t>• Documentos probatórios das alegações formuladas na petição inicial;</w:t>
      </w:r>
    </w:p>
    <w:p/>
    <w:p>
      <w:r>
        <w:rPr>
          <w:b/>
          <w:sz w:val="24"/>
        </w:rPr>
        <w:t>IV – DOS PEDIDOS</w:t>
      </w:r>
    </w:p>
    <w:p/>
    <w:p>
      <w:r>
        <w:rPr>
          <w:b w:val="0"/>
          <w:sz w:val="22"/>
        </w:rPr>
        <w:t>Diante do exposto, requer-se:</w:t>
      </w:r>
    </w:p>
    <w:p>
      <w:r>
        <w:rPr>
          <w:b w:val="0"/>
          <w:sz w:val="22"/>
        </w:rPr>
        <w:t>1. A homologação do pedido de realização da audiência de instrução e julgamento por meio virtual, na plataforma indicada pelo Juízo;</w:t>
      </w:r>
    </w:p>
    <w:p>
      <w:r>
        <w:rPr>
          <w:b w:val="0"/>
          <w:sz w:val="22"/>
        </w:rPr>
        <w:t>2. Que seja garantida a participação do Reclamante e de seu advogado, com as devidas condições técnicas e segurança necessárias;</w:t>
      </w:r>
    </w:p>
    <w:p>
      <w:r>
        <w:rPr>
          <w:b w:val="0"/>
          <w:sz w:val="22"/>
        </w:rPr>
        <w:t>3. A intimação das partes acerca do dia, hora e link para acesso à audiência virtual;</w:t>
      </w:r>
    </w:p>
    <w:p>
      <w:r>
        <w:rPr>
          <w:b w:val="0"/>
          <w:sz w:val="22"/>
        </w:rPr>
        <w:t>4. A produção de todas as provas admitidas em direito, especialmente o depoimento pessoal das partes e oitiva de testemunhas, se for o caso;</w:t>
      </w:r>
    </w:p>
    <w:p>
      <w:r>
        <w:rPr>
          <w:b w:val="0"/>
          <w:sz w:val="22"/>
        </w:rPr>
        <w:t>5. A condenação da Reclamada nas verbas pleiteadas na petição inicial;</w:t>
      </w:r>
    </w:p>
    <w:p>
      <w:r>
        <w:rPr>
          <w:b w:val="0"/>
          <w:sz w:val="22"/>
        </w:rPr>
        <w:t>6. A concessão dos benefícios da justiça gratuita, caso preenchidos os requisitos legais;</w:t>
      </w:r>
    </w:p>
    <w:p>
      <w:r>
        <w:rPr>
          <w:b w:val="0"/>
          <w:sz w:val="22"/>
        </w:rPr>
        <w:t>7. A condenação da Reclamada ao pagamento de honorários advocatícios e demais cominações legais.</w:t>
      </w:r>
    </w:p>
    <w:p/>
    <w:p>
      <w:r>
        <w:rPr>
          <w:b/>
          <w:sz w:val="24"/>
        </w:rPr>
        <w:t>V – DO VALOR DA CAUSA</w:t>
      </w:r>
    </w:p>
    <w:p/>
    <w:p>
      <w:r>
        <w:rPr>
          <w:b w:val="0"/>
          <w:sz w:val="22"/>
        </w:rPr>
        <w:t>Dá-se à presente causa o valor de R$ ________________________________ (valor para fins meramente fiscais).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>
      <w:pPr>
        <w:jc w:val="center"/>
      </w:pPr>
      <w:r>
        <w:rPr>
          <w:b w:val="0"/>
          <w:sz w:val="22"/>
        </w:rPr>
        <w:t>__________________________, ________________________________</w:t>
      </w:r>
    </w:p>
    <w:p>
      <w:pPr>
        <w:jc w:val="center"/>
      </w:pPr>
      <w:r>
        <w:rPr>
          <w:b w:val="0"/>
          <w:sz w:val="22"/>
        </w:rPr>
        <w:t>Local e Data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</w:t>
      </w:r>
    </w:p>
    <w:p>
      <w:pPr>
        <w:jc w:val="center"/>
      </w:pPr>
      <w:r>
        <w:rPr>
          <w:b w:val="0"/>
          <w:sz w:val="22"/>
        </w:rPr>
        <w:t>Advogado(a)</w:t>
      </w:r>
    </w:p>
    <w:p>
      <w:pPr>
        <w:jc w:val="center"/>
      </w:pPr>
      <w:r>
        <w:rPr>
          <w:b w:val="0"/>
          <w:sz w:val="22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https://documentos-juris.com/peticao-audiencia-virtual/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peticao-audiencia-virtual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