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 SENHOR DESEMBARGADOR PRESIDENTE DO TRIBUNAL DE JUSTIÇA</w:t>
      </w:r>
    </w:p>
    <w:p/>
    <w:p/>
    <w:p>
      <w:r>
        <w:rPr>
          <w:b w:val="0"/>
          <w:sz w:val="22"/>
        </w:rPr>
        <w:t>Impetrante: ________________________________________________________________</w:t>
      </w:r>
    </w:p>
    <w:p>
      <w:r>
        <w:rPr>
          <w:b w:val="0"/>
          <w:sz w:val="22"/>
        </w:rPr>
        <w:t>Advogado: _________________________________________________________________</w:t>
      </w:r>
    </w:p>
    <w:p>
      <w:r>
        <w:rPr>
          <w:b w:val="0"/>
          <w:sz w:val="22"/>
        </w:rPr>
        <w:t>OAB nº: ___________________________________________________________________</w:t>
      </w:r>
    </w:p>
    <w:p>
      <w:r>
        <w:rPr>
          <w:b w:val="0"/>
          <w:sz w:val="22"/>
        </w:rPr>
        <w:t>Paciente: _________________________________________________________________</w:t>
      </w:r>
    </w:p>
    <w:p>
      <w:r>
        <w:rPr>
          <w:b w:val="0"/>
          <w:sz w:val="22"/>
        </w:rPr>
        <w:t>Natureza da Custódia: ______________________________________________________</w:t>
      </w:r>
    </w:p>
    <w:p>
      <w:r>
        <w:rPr>
          <w:b w:val="0"/>
          <w:sz w:val="22"/>
        </w:rPr>
        <w:t>Número do Processo (se houver): ____________________________________________</w:t>
      </w:r>
    </w:p>
    <w:p>
      <w:r>
        <w:rPr>
          <w:b w:val="0"/>
          <w:sz w:val="22"/>
        </w:rPr>
        <w:t>Vara / Tribunal de origem: __________________________________________________</w:t>
      </w:r>
    </w:p>
    <w:p/>
    <w:p>
      <w:pPr>
        <w:jc w:val="center"/>
      </w:pPr>
      <w:r>
        <w:rPr>
          <w:b/>
          <w:sz w:val="28"/>
        </w:rPr>
        <w:t>HABEAS CORPUS</w:t>
      </w:r>
    </w:p>
    <w:p/>
    <w:p>
      <w:r>
        <w:rPr>
          <w:b w:val="0"/>
          <w:sz w:val="22"/>
        </w:rPr>
        <w:t>Impetrante, qualificado(a) nos autos do processo em epígrafe, vem, respeitosamente, à presença de Vossa Excelência,</w:t>
      </w:r>
    </w:p>
    <w:p>
      <w:r>
        <w:rPr>
          <w:b w:val="0"/>
          <w:sz w:val="22"/>
        </w:rPr>
        <w:t>impetrar o presente</w:t>
      </w:r>
    </w:p>
    <w:p>
      <w:pPr>
        <w:jc w:val="center"/>
      </w:pPr>
      <w:r>
        <w:rPr>
          <w:b/>
          <w:sz w:val="28"/>
        </w:rPr>
        <w:t>HABEAS CORPUS</w:t>
      </w:r>
    </w:p>
    <w:p>
      <w:r>
        <w:rPr>
          <w:b w:val="0"/>
          <w:sz w:val="22"/>
        </w:rPr>
        <w:t>com pedido liminar de concessão da ordem, em favor de</w:t>
      </w:r>
    </w:p>
    <w:p>
      <w:r>
        <w:rPr>
          <w:b w:val="0"/>
          <w:sz w:val="22"/>
        </w:rPr>
        <w:t>Paciente, qualificado(a) nos autos do processo em referência, contra ato coator que consubstancia constrangimento ilegal,</w:t>
      </w:r>
    </w:p>
    <w:p>
      <w:r>
        <w:rPr>
          <w:b w:val="0"/>
          <w:sz w:val="22"/>
        </w:rPr>
        <w:t>conforme expõe e requer a seguir:</w:t>
      </w:r>
    </w:p>
    <w:p/>
    <w:p>
      <w:pPr>
        <w:jc w:val="center"/>
      </w:pPr>
      <w:r>
        <w:rPr>
          <w:b/>
          <w:sz w:val="24"/>
        </w:rPr>
        <w:t>I – DOS FATOS</w:t>
      </w:r>
    </w:p>
    <w:p/>
    <w:p>
      <w:pPr>
        <w:ind w:firstLine="425"/>
      </w:pPr>
      <w:r>
        <w:rPr>
          <w:b w:val="0"/>
          <w:sz w:val="22"/>
        </w:rPr>
        <w:t>1. O paciente foi preso em flagrante no dia ___/___/_____, acusado de ________________________________________________________________.</w:t>
      </w:r>
    </w:p>
    <w:p>
      <w:pPr>
        <w:ind w:firstLine="425"/>
      </w:pPr>
      <w:r>
        <w:rPr>
          <w:b w:val="0"/>
          <w:sz w:val="22"/>
        </w:rPr>
        <w:t>2. Narra-se que ________________________________________________________________________________________________________________.</w:t>
      </w:r>
    </w:p>
    <w:p>
      <w:pPr>
        <w:ind w:firstLine="425"/>
      </w:pPr>
      <w:r>
        <w:rPr>
          <w:b w:val="0"/>
          <w:sz w:val="22"/>
        </w:rPr>
        <w:t>3. A prisão foi realizada por suposta prática do crime previsto no artigo ___ do Código Penal, conforme auto de prisão em flagrante acostado.</w:t>
      </w:r>
    </w:p>
    <w:p>
      <w:pPr>
        <w:ind w:firstLine="425"/>
      </w:pPr>
      <w:r>
        <w:rPr>
          <w:b w:val="0"/>
          <w:sz w:val="22"/>
        </w:rPr>
        <w:t>4. Entretanto, o ato coator merece ser revisto, pois configura constrangimento ilegal, conforme passa a expor.</w:t>
      </w:r>
    </w:p>
    <w:p/>
    <w:p>
      <w:pPr>
        <w:jc w:val="center"/>
      </w:pPr>
      <w:r>
        <w:rPr>
          <w:b/>
          <w:sz w:val="24"/>
        </w:rPr>
        <w:t>II – DO DIREITO</w:t>
      </w:r>
    </w:p>
    <w:p/>
    <w:p>
      <w:pPr>
        <w:ind w:firstLine="425"/>
      </w:pPr>
      <w:r>
        <w:rPr>
          <w:b w:val="0"/>
          <w:sz w:val="22"/>
        </w:rPr>
        <w:t>5. A prisão do paciente carece de fundamentação legal, pois _________________________________________________________________.</w:t>
      </w:r>
    </w:p>
    <w:p>
      <w:pPr>
        <w:ind w:firstLine="425"/>
      </w:pPr>
      <w:r>
        <w:rPr>
          <w:b w:val="0"/>
          <w:sz w:val="22"/>
        </w:rPr>
        <w:t>6. Conforme dispõe o artigo 5º, inciso LXVIII, da Constituição Federal, o Habeas Corpus é a garantia constitucional destinada a proteger o direito de locomoção,</w:t>
      </w:r>
    </w:p>
    <w:p>
      <w:r>
        <w:rPr>
          <w:b w:val="0"/>
          <w:sz w:val="22"/>
        </w:rPr>
        <w:t>quando alguém sofre ou está na iminência de sofrer violência ou coação ilegal.</w:t>
      </w:r>
    </w:p>
    <w:p>
      <w:pPr>
        <w:ind w:firstLine="425"/>
      </w:pPr>
      <w:r>
        <w:rPr>
          <w:b w:val="0"/>
          <w:sz w:val="22"/>
        </w:rPr>
        <w:t>7. A prisão preventiva deve estar devidamente fundamentada, conforme preceitua o artigo 312 do Código de Processo Penal, o que não ocorreu no presente caso.</w:t>
      </w:r>
    </w:p>
    <w:p>
      <w:pPr>
        <w:ind w:firstLine="425"/>
      </w:pPr>
      <w:r>
        <w:rPr>
          <w:b w:val="0"/>
          <w:sz w:val="22"/>
        </w:rPr>
        <w:t>8. Ademais, não estão presentes os requisitos autorizadores da custódia cautelar, quais sejam: garantia da ordem pública, conveniência da instrução criminal ou segurança da aplicação da lei penal.</w:t>
      </w:r>
    </w:p>
    <w:p>
      <w:pPr>
        <w:ind w:firstLine="425"/>
      </w:pPr>
      <w:r>
        <w:rPr>
          <w:b w:val="0"/>
          <w:sz w:val="22"/>
        </w:rPr>
        <w:t>9. Ressalta-se que o paciente possui endereço fixo, ocupação lícita, e não representa risco à instrução processual.</w:t>
      </w:r>
    </w:p>
    <w:p/>
    <w:p>
      <w:pPr>
        <w:jc w:val="center"/>
      </w:pPr>
      <w:r>
        <w:rPr>
          <w:b/>
          <w:sz w:val="24"/>
        </w:rPr>
        <w:t>III – DO PEDIDO LIMINAR</w:t>
      </w:r>
    </w:p>
    <w:p/>
    <w:p>
      <w:pPr>
        <w:ind w:firstLine="425"/>
      </w:pPr>
      <w:r>
        <w:rPr>
          <w:b w:val="0"/>
          <w:sz w:val="22"/>
        </w:rPr>
        <w:t>10. Diante do exposto, requer-se, liminarmente, a concessão da ordem para que seja relaxada a prisão do paciente, com sua imediata colocação em liberdade,</w:t>
      </w:r>
    </w:p>
    <w:p>
      <w:r>
        <w:rPr>
          <w:b w:val="0"/>
          <w:sz w:val="22"/>
        </w:rPr>
        <w:t>por se tratar de constrangimento ilegal flagrante, e para evitar danos irreparáveis.</w:t>
      </w:r>
    </w:p>
    <w:p/>
    <w:p>
      <w:pPr>
        <w:jc w:val="center"/>
      </w:pPr>
      <w:r>
        <w:rPr>
          <w:b/>
          <w:sz w:val="24"/>
        </w:rPr>
        <w:t>IV – DO PEDIDO FINAL</w:t>
      </w:r>
    </w:p>
    <w:p/>
    <w:p>
      <w:pPr>
        <w:ind w:firstLine="425"/>
      </w:pPr>
      <w:r>
        <w:rPr>
          <w:b w:val="0"/>
          <w:sz w:val="22"/>
        </w:rPr>
        <w:t>11. Requer-se que, ao final, seja concedida a ordem de Habeas Corpus para trancar a prisão preventiva do paciente,</w:t>
      </w:r>
    </w:p>
    <w:p>
      <w:r>
        <w:rPr>
          <w:b w:val="0"/>
          <w:sz w:val="22"/>
        </w:rPr>
        <w:t>ou, caso mantida, que sejam aplicadas medidas cautelares diversas da prisão, nos termos do artigo 319 do Código de Processo Penal.</w:t>
      </w:r>
    </w:p>
    <w:p>
      <w:pPr>
        <w:ind w:firstLine="425"/>
      </w:pPr>
      <w:r>
        <w:rPr>
          <w:b w:val="0"/>
          <w:sz w:val="22"/>
        </w:rPr>
        <w:t>12. Requer a juntada dos documentos anexos, que comprovam as alegações acima.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Local, ____________________________________________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 nº 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https://documentos-juris.com/habeas-corpus-criminal/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habeas-corpus-criminal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