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JUIZ DE DIREITO DA ___ª VARA CRIMINAL DA COMARCA DE _______________________</w:t>
      </w:r>
    </w:p>
    <w:p/>
    <w:p/>
    <w:p>
      <w:r>
        <w:rPr>
          <w:b/>
          <w:sz w:val="20"/>
        </w:rPr>
        <w:t>Processo nº: ____________________________</w:t>
      </w:r>
    </w:p>
    <w:p/>
    <w:p>
      <w:r>
        <w:rPr>
          <w:b/>
          <w:sz w:val="20"/>
        </w:rPr>
        <w:t>Requerente: ________________________________________________________________</w:t>
      </w:r>
    </w:p>
    <w:p>
      <w:r>
        <w:rPr>
          <w:b/>
          <w:sz w:val="20"/>
        </w:rPr>
        <w:t>Advogado: _________________________________________________________________</w:t>
      </w:r>
    </w:p>
    <w:p>
      <w:r>
        <w:rPr>
          <w:b/>
          <w:sz w:val="20"/>
        </w:rPr>
        <w:t>OAB/UF nº: ________________________________________________________________</w:t>
      </w:r>
    </w:p>
    <w:p/>
    <w:p/>
    <w:p>
      <w:pPr>
        <w:jc w:val="center"/>
      </w:pPr>
      <w:r>
        <w:rPr>
          <w:b/>
          <w:sz w:val="24"/>
        </w:rPr>
        <w:t>PEDIDO DE DISPENSA DE JÚRI</w:t>
      </w:r>
    </w:p>
    <w:p/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O Requerente, já qualificado nos autos do processo em epígrafe, vem, respeitosamente, à presença de Vossa Excelência,</w:t>
      </w:r>
    </w:p>
    <w:p>
      <w:r>
        <w:rPr>
          <w:b w:val="0"/>
          <w:sz w:val="20"/>
        </w:rPr>
        <w:t>com fundamento no artigo 406 do Código de Processo Penal e demais dispositivos legais aplicáveis, requerer a DISPENSA DE JÚRI,</w:t>
      </w:r>
    </w:p>
    <w:p>
      <w:r>
        <w:rPr>
          <w:b w:val="0"/>
          <w:sz w:val="20"/>
        </w:rPr>
        <w:t>pelas razões de fato e de direito que passa a expor:</w:t>
      </w:r>
    </w:p>
    <w:p/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artigo 406 do Código de Processo Penal estabelece que o juiz pode dispensar o Conselho de Sentença quando a causa</w:t>
      </w:r>
    </w:p>
    <w:p>
      <w:r>
        <w:rPr>
          <w:b w:val="0"/>
          <w:sz w:val="20"/>
        </w:rPr>
        <w:t>tiver por objeto crime cuja pena máxima cominada não ultrapasse quatro anos, e o réu não for reincidente em crime doloso.</w:t>
      </w:r>
    </w:p>
    <w:p/>
    <w:p>
      <w:r>
        <w:rPr>
          <w:b w:val="0"/>
          <w:sz w:val="20"/>
        </w:rPr>
        <w:t>Ademais, o artigo 413 do CPP prevê que, em casos de crime de menor potencial ofensivo, o julgamento será realizado pelo juiz singular,</w:t>
      </w:r>
    </w:p>
    <w:p>
      <w:r>
        <w:rPr>
          <w:b w:val="0"/>
          <w:sz w:val="20"/>
        </w:rPr>
        <w:t>dispensando-se o Tribunal do Júri.</w:t>
      </w:r>
    </w:p>
    <w:p/>
    <w:p>
      <w:r>
        <w:rPr>
          <w:b w:val="0"/>
          <w:sz w:val="20"/>
        </w:rPr>
        <w:t>No presente caso, o crime imputado ao Requerente possui pena máxima inferior a quatro anos, e não consta nos autos qualquer condenação</w:t>
      </w:r>
    </w:p>
    <w:p>
      <w:r>
        <w:rPr>
          <w:b w:val="0"/>
          <w:sz w:val="20"/>
        </w:rPr>
        <w:t>anterior por crime doloso que justifique a obrigatoriedade do Tribunal do Júri.</w:t>
      </w:r>
    </w:p>
    <w:p/>
    <w:p/>
    <w:p>
      <w:r>
        <w:rPr>
          <w:b/>
          <w:sz w:val="22"/>
        </w:rPr>
        <w:t>III – DA AUSÊNCIA DE REINCIDÊNCIA E DOS REQUISITOS LEGAIS</w:t>
      </w:r>
    </w:p>
    <w:p/>
    <w:p>
      <w:r>
        <w:rPr>
          <w:b w:val="0"/>
          <w:sz w:val="20"/>
        </w:rPr>
        <w:t>O Requerente é primário, conforme certidão anexada, e preenche todos os requisitos legais para que seja concedida a dispensa do julgamento pelo Júri.</w:t>
      </w:r>
    </w:p>
    <w:p>
      <w:r>
        <w:rPr>
          <w:b w:val="0"/>
          <w:sz w:val="20"/>
        </w:rPr>
        <w:t>Assim, encontra-se preenchido o requisito legal para o julgamento pelo juiz singular, nos termos da legislação vigente.</w:t>
      </w:r>
    </w:p>
    <w:p/>
    <w:p/>
    <w:p>
      <w:r>
        <w:rPr>
          <w:b/>
          <w:sz w:val="22"/>
        </w:rPr>
        <w:t>IV – DO PEDIDO</w:t>
      </w:r>
    </w:p>
    <w:p/>
    <w:p>
      <w:r>
        <w:rPr>
          <w:b w:val="0"/>
          <w:sz w:val="20"/>
        </w:rPr>
        <w:t>Diante do exposto, requer:</w:t>
      </w:r>
    </w:p>
    <w:p/>
    <w:p>
      <w:r>
        <w:rPr>
          <w:b w:val="0"/>
          <w:sz w:val="20"/>
        </w:rPr>
        <w:t>1. A concessão da DISPENSA DE JÚRI, para que o julgamento do presente feito seja realizado pelo juiz singular, nos termos do artigo 406 do CPP;</w:t>
      </w:r>
    </w:p>
    <w:p>
      <w:r>
        <w:rPr>
          <w:b w:val="0"/>
          <w:sz w:val="20"/>
        </w:rPr>
        <w:t>2. A intimação do Ministério Público para que se manifeste sobre o pedido;</w:t>
      </w:r>
    </w:p>
    <w:p>
      <w:r>
        <w:rPr>
          <w:b w:val="0"/>
          <w:sz w:val="20"/>
        </w:rPr>
        <w:t>3. A juntada da certidão de antecedentes criminais/atestado de primariedade;</w:t>
      </w:r>
    </w:p>
    <w:p>
      <w:r>
        <w:rPr>
          <w:b w:val="0"/>
          <w:sz w:val="20"/>
        </w:rPr>
        <w:t>4. A condenação do Requerente nos termos da lei, caso assim seja o entendimento de Vossa Excelência.</w:t>
      </w:r>
    </w:p>
    <w:p/>
    <w:p/>
    <w:p>
      <w:r>
        <w:rPr>
          <w:b/>
          <w:sz w:val="22"/>
        </w:rPr>
        <w:t>V – DOS DOCUMENTOS ANEXADOS</w:t>
      </w:r>
    </w:p>
    <w:p/>
    <w:p>
      <w:r>
        <w:rPr>
          <w:b w:val="0"/>
          <w:sz w:val="20"/>
        </w:rPr>
        <w:t>- Certidão de antecedentes criminais / atestado de primariedade</w:t>
      </w:r>
    </w:p>
    <w:p>
      <w:r>
        <w:rPr>
          <w:b w:val="0"/>
          <w:sz w:val="20"/>
        </w:rPr>
        <w:t>- Cópia da procuração outorgada ao advogado</w:t>
      </w:r>
    </w:p>
    <w:p>
      <w:r>
        <w:rPr>
          <w:b w:val="0"/>
          <w:sz w:val="20"/>
        </w:rPr>
        <w:t>- Outros documentos pertinentes (se houver)</w:t>
      </w:r>
    </w:p>
    <w:p/>
    <w:p/>
    <w:p/>
    <w:p>
      <w:pPr>
        <w:jc w:val="right"/>
      </w:pPr>
      <w:r>
        <w:rPr>
          <w:sz w:val="20"/>
        </w:rPr>
        <w:t>______________________________, ____ de ____________________ de ________</w:t>
      </w:r>
    </w:p>
    <w:p/>
    <w:p/>
    <w:p/>
    <w:p/>
    <w:p>
      <w:pPr>
        <w:jc w:val="center"/>
      </w:pPr>
      <w:r>
        <w:rPr>
          <w:sz w:val="20"/>
        </w:rPr>
        <w:t>______________________________________________</w:t>
        <w:br/>
        <w:t>Advogado(a)</w:t>
        <w:br/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https://documentos-juris.com/dispensa-de-juri/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dispensa-de-juri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