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- AÇÃO DE INDENIZAÇÃO POR DANO MATERIAL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AUTOR: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DOCUMENTO DE IDENTIDADE (RG): _____________________________________</w:t>
      </w:r>
    </w:p>
    <w:p>
      <w:r>
        <w:rPr>
          <w:b w:val="0"/>
          <w:sz w:val="20"/>
        </w:rPr>
        <w:t>CPF: 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</w:t>
      </w:r>
    </w:p>
    <w:p>
      <w:r>
        <w:rPr>
          <w:b w:val="0"/>
          <w:sz w:val="20"/>
        </w:rPr>
        <w:t>TELEFONE: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>
      <w:r>
        <w:rPr>
          <w:b w:val="0"/>
          <w:sz w:val="20"/>
        </w:rPr>
        <w:t>RÉU: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DOCUMENTO DE IDENTIDADE (RG): _____________________________________</w:t>
      </w:r>
    </w:p>
    <w:p>
      <w:r>
        <w:rPr>
          <w:b w:val="0"/>
          <w:sz w:val="20"/>
        </w:rPr>
        <w:t>CPF/CNPJ: 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</w:t>
      </w:r>
    </w:p>
    <w:p>
      <w:r>
        <w:rPr>
          <w:b w:val="0"/>
          <w:sz w:val="20"/>
        </w:rPr>
        <w:t>TELEFONE: _________________________________________________________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1. O Autor relata que, em decorrência de ato ilícito praticado pelo Réu, sofreu prejuízos materiais consistentes em: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Detalhamento do evento danoso, circunstâncias e local onde ocorreu: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3. Prova da existência do dano e do nexo causal entre a conduta do Réu e o prejuízo sofrido: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4. Conforme prevê o artigo 186 do Código Civil, aquele que, por ação ou omissão voluntária, negligência ou imprudência,</w:t>
      </w:r>
    </w:p>
    <w:p>
      <w:r>
        <w:rPr>
          <w:b w:val="0"/>
          <w:sz w:val="20"/>
        </w:rPr>
        <w:t>causar dano a outrem, fica obrigado a repará-lo.</w:t>
      </w:r>
    </w:p>
    <w:p/>
    <w:p>
      <w:r>
        <w:rPr>
          <w:b w:val="0"/>
          <w:sz w:val="20"/>
        </w:rPr>
        <w:t>5. O artigo 927 do Código Civil impõe ao causador do dano a obrigação de repará-lo integralmente,</w:t>
      </w:r>
    </w:p>
    <w:p>
      <w:r>
        <w:rPr>
          <w:b w:val="0"/>
          <w:sz w:val="20"/>
        </w:rPr>
        <w:t>ressarcindo o prejuízo material experimentado pela vítima.</w:t>
      </w:r>
    </w:p>
    <w:p/>
    <w:p>
      <w:r>
        <w:rPr>
          <w:b w:val="0"/>
          <w:sz w:val="20"/>
        </w:rPr>
        <w:t>6. O nexo de causalidade entre a conduta do Réu e o dano sofrido pelo Autor está comprovado pelos fatos narrados e provas anexas.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do Réu para apresentar contestação, sob pena de revelia e confissão;</w:t>
      </w:r>
    </w:p>
    <w:p/>
    <w:p>
      <w:r>
        <w:rPr>
          <w:b w:val="0"/>
          <w:sz w:val="20"/>
        </w:rPr>
        <w:t>2. A condenação do Réu ao pagamento de indenização por danos materiais no valor de R$ ________________________________,</w:t>
      </w:r>
    </w:p>
    <w:p>
      <w:r>
        <w:rPr>
          <w:b w:val="0"/>
          <w:sz w:val="20"/>
        </w:rPr>
        <w:t>correspondente ao prejuízo comprovado nos autos;</w:t>
      </w:r>
    </w:p>
    <w:p/>
    <w:p>
      <w:r>
        <w:rPr>
          <w:b w:val="0"/>
          <w:sz w:val="20"/>
        </w:rPr>
        <w:t>3. A condenação do Réu ao pagamento de juros legais desde a data do evento danoso e correção monetária até o efetivo pagamento;</w:t>
      </w:r>
    </w:p>
    <w:p/>
    <w:p>
      <w:r>
        <w:rPr>
          <w:b w:val="0"/>
          <w:sz w:val="20"/>
        </w:rPr>
        <w:t>4. A condenação do Réu ao pagamento das custas processuais e honorários advocatícios;</w:t>
      </w:r>
    </w:p>
    <w:p/>
    <w:p>
      <w:r>
        <w:rPr>
          <w:b/>
          <w:sz w:val="20"/>
        </w:rPr>
        <w:t>5. A produção de todas as provas admitidas em direito, especialmente:</w:t>
      </w:r>
    </w:p>
    <w:p>
      <w:r>
        <w:rPr>
          <w:b w:val="0"/>
          <w:sz w:val="20"/>
        </w:rPr>
        <w:t>• Prova documental;</w:t>
      </w:r>
    </w:p>
    <w:p>
      <w:r>
        <w:rPr>
          <w:b w:val="0"/>
          <w:sz w:val="20"/>
        </w:rPr>
        <w:t>• Prova pericial;</w:t>
      </w:r>
    </w:p>
    <w:p>
      <w:r>
        <w:rPr>
          <w:b w:val="0"/>
          <w:sz w:val="20"/>
        </w:rPr>
        <w:t>• Depoimento pessoal do Réu;</w:t>
      </w:r>
    </w:p>
    <w:p>
      <w:r>
        <w:rPr>
          <w:b w:val="0"/>
          <w:sz w:val="20"/>
        </w:rPr>
        <w:t>• Oitiva de testemunhas;</w:t>
      </w:r>
    </w:p>
    <w:p>
      <w:r>
        <w:rPr>
          <w:b w:val="0"/>
          <w:sz w:val="20"/>
        </w:rPr>
        <w:t>• Outros meios de prova que se fizerem necessários.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________________________________ (valor da indenização requerida).</w:t>
      </w:r>
    </w:p>
    <w:p/>
    <w:p>
      <w:r>
        <w:rPr>
          <w:b/>
          <w:sz w:val="20"/>
        </w:rPr>
        <w:t>Nestes termos,</w:t>
      </w:r>
    </w:p>
    <w:p>
      <w:r>
        <w:rPr>
          <w:b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https://documentos-juris.com/dano-material/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ano-materi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