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CHAMAMENTO AO PROCESSO</w:t>
      </w:r>
    </w:p>
    <w:p/>
    <w:p>
      <w:r>
        <w:rPr>
          <w:b w:val="0"/>
          <w:sz w:val="20"/>
        </w:rPr>
        <w:t>EXCELENTÍSSIMO(A) SENHOR(A) DOUTOR(A) JUIZ(A) DE DIREITO DA ____ VARA CÍVEL DA COMARCA DE ____________________________</w:t>
      </w:r>
    </w:p>
    <w:p/>
    <w:p>
      <w:r>
        <w:rPr>
          <w:b w:val="0"/>
          <w:sz w:val="20"/>
        </w:rPr>
        <w:t>Processo nº: ____________________________</w:t>
      </w:r>
    </w:p>
    <w:p/>
    <w:p>
      <w:r>
        <w:rPr>
          <w:b w:val="0"/>
          <w:sz w:val="20"/>
        </w:rPr>
        <w:t>REQUERENTE: ____________________________________________________________</w:t>
      </w:r>
    </w:p>
    <w:p>
      <w:r>
        <w:rPr>
          <w:b w:val="0"/>
          <w:sz w:val="20"/>
        </w:rPr>
        <w:t>REQUERIDO: _____________________________________________________________</w:t>
      </w:r>
    </w:p>
    <w:p>
      <w:r>
        <w:rPr>
          <w:b w:val="0"/>
          <w:sz w:val="20"/>
        </w:rPr>
        <w:t>TERCEIRO INTERESSADO: _________________________________________________</w:t>
      </w:r>
    </w:p>
    <w:p/>
    <w:p>
      <w:r>
        <w:rPr>
          <w:b/>
          <w:sz w:val="22"/>
        </w:rPr>
        <w:t>I – DOS FATOS</w:t>
      </w:r>
    </w:p>
    <w:p/>
    <w:p>
      <w:r>
        <w:rPr>
          <w:b w:val="0"/>
          <w:sz w:val="20"/>
        </w:rPr>
        <w:t>O terceiro interessado acima identificado, por seu advogado infra-assinado, vem, respeitosamente, à presença de Vossa Excelência,</w:t>
      </w:r>
    </w:p>
    <w:p>
      <w:r>
        <w:rPr>
          <w:b/>
          <w:sz w:val="20"/>
        </w:rPr>
        <w:t>com fulcro no artigo 130 do Código de Processo Civil, requerer seu chamamento ao processo em epígrafe, pelos fatos e fundamentos a seguir expostos:</w:t>
      </w:r>
    </w:p>
    <w:p/>
    <w:p>
      <w:r>
        <w:rPr>
          <w:b w:val="0"/>
          <w:sz w:val="20"/>
        </w:rPr>
        <w:t>O terceiro possui interesse jurídico na lide, tendo em vista que ________________________________ (descrever a relação jurídica, fato ou direito que justifica o chamamento).</w:t>
      </w:r>
    </w:p>
    <w:p>
      <w:r>
        <w:rPr>
          <w:b w:val="0"/>
          <w:sz w:val="20"/>
        </w:rPr>
        <w:t>Tal interesse decorre da possibilidade de que a decisão a ser proferida possa afetar direta ou indiretamente seus direitos e obrigações.</w:t>
      </w:r>
    </w:p>
    <w:p/>
    <w:p>
      <w:r>
        <w:rPr>
          <w:b/>
          <w:sz w:val="22"/>
        </w:rPr>
        <w:t>II – DO DIREITO</w:t>
      </w:r>
    </w:p>
    <w:p/>
    <w:p>
      <w:r>
        <w:rPr>
          <w:b w:val="0"/>
          <w:sz w:val="20"/>
        </w:rPr>
        <w:t>Nos termos do artigo 130 do Código de Processo Civil, o terceiro que tenha interesse jurídico na causa pode ser chamado ao processo para integrar a relação processual.</w:t>
      </w:r>
    </w:p>
    <w:p>
      <w:r>
        <w:rPr>
          <w:b w:val="0"/>
          <w:sz w:val="20"/>
        </w:rPr>
        <w:t>A jurisprudência e a doutrina assentam que o chamamento ao processo é meio adequado para garantir o contraditório e a ampla defesa, evitando decisões que possam prejudicar terceiros interessados.</w:t>
      </w:r>
    </w:p>
    <w:p/>
    <w:p>
      <w:r>
        <w:rPr>
          <w:b/>
          <w:sz w:val="22"/>
        </w:rPr>
        <w:t>III – DOS PEDIDOS</w:t>
      </w:r>
    </w:p>
    <w:p/>
    <w:p>
      <w:r>
        <w:rPr>
          <w:b/>
          <w:sz w:val="20"/>
        </w:rPr>
        <w:t>Diante do exposto, requer-se:</w:t>
      </w:r>
    </w:p>
    <w:p/>
    <w:p>
      <w:r>
        <w:rPr>
          <w:b/>
          <w:sz w:val="20"/>
        </w:rPr>
        <w:t>1. O chamamento do terceiro interessado para integrar o polo ativo/passivo do feito, conforme o caso;</w:t>
      </w:r>
    </w:p>
    <w:p>
      <w:r>
        <w:rPr>
          <w:b/>
          <w:sz w:val="20"/>
        </w:rPr>
        <w:t>2. A intimação das partes para que se manifestem acerca do chamamento;</w:t>
      </w:r>
    </w:p>
    <w:p>
      <w:r>
        <w:rPr>
          <w:b/>
          <w:sz w:val="20"/>
        </w:rPr>
        <w:t>3. A concessão dos benefícios da justiça gratuita, caso preenchidos os requisitos;</w:t>
      </w:r>
    </w:p>
    <w:p>
      <w:r>
        <w:rPr>
          <w:b w:val="0"/>
          <w:sz w:val="20"/>
        </w:rPr>
        <w:t>4. A condenação nas custas e honorários, na forma da lei, caso haja resistência injustificada.</w:t>
      </w:r>
    </w:p>
    <w:p/>
    <w:p>
      <w:r>
        <w:rPr>
          <w:b w:val="0"/>
          <w:sz w:val="20"/>
        </w:rPr>
        <w:t>Termos em que,</w:t>
      </w:r>
    </w:p>
    <w:p>
      <w:r>
        <w:rPr>
          <w:b w:val="0"/>
          <w:sz w:val="20"/>
        </w:rPr>
        <w:t>Pede deferimento.</w:t>
      </w:r>
    </w:p>
    <w:p/>
    <w:p>
      <w:r>
        <w:rPr>
          <w:b w:val="0"/>
          <w:sz w:val="20"/>
        </w:rPr>
        <w:t>Local, ________________________________</w:t>
      </w:r>
    </w:p>
    <w:p/>
    <w:p>
      <w:r>
        <w:rPr>
          <w:b w:val="0"/>
          <w:sz w:val="20"/>
        </w:rPr>
        <w:t>_____________________________________________</w:t>
      </w:r>
    </w:p>
    <w:p>
      <w:r>
        <w:rPr>
          <w:b w:val="0"/>
          <w:sz w:val="20"/>
        </w:rPr>
        <w:t>Advogado(a)</w:t>
      </w:r>
    </w:p>
    <w:p>
      <w:r>
        <w:rPr>
          <w:b w:val="0"/>
          <w:sz w:val="20"/>
        </w:rPr>
        <w:t>OAB/___ Nº ____________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Fonte original deste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https://documentos-juris.com/chamamento-ao-processo/</w:t>
        </w:r>
      </w:hyperlink>
    </w:p>
    <w:p>
      <w:pPr>
        <w:jc w:val="center"/>
      </w:pPr>
      <w:r>
        <w:rPr>
          <w:color w:val="555555"/>
          <w:sz w:val="26"/>
        </w:rPr>
        <w:t>Este modelo foi útil para você?</w:t>
      </w:r>
    </w:p>
    <w:p>
      <w:pPr>
        <w:jc w:val="center"/>
      </w:pPr>
      <w:r>
        <w:rPr>
          <w:color w:val="555555"/>
          <w:sz w:val="26"/>
        </w:rPr>
        <w:t>Encontre outros modelos atualizados em: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https://documentos-juris.com</w:t>
        </w:r>
      </w:hyperlink>
    </w:p>
    <w:p>
      <w:pPr>
        <w:jc w:val="center"/>
      </w:pPr>
      <w:r>
        <w:rPr>
          <w:color w:val="808080"/>
          <w:sz w:val="20"/>
        </w:rPr>
        <w:t>Este modelo é destinado exclusivamente para uso pessoal e não comercial.</w:t>
        <w:br/>
        <w:t>Ao compartilhar ou publicar, a citação da fonte é obrigatória. © documentos-juris.com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cumentos-juris.com/chamamento-ao-processo/" TargetMode="External"/><Relationship Id="rId10" Type="http://schemas.openxmlformats.org/officeDocument/2006/relationships/hyperlink" Target="https://documentos-juri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