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APELAÇÃO</w:t>
      </w:r>
    </w:p>
    <w:p/>
    <w:p/>
    <w:p>
      <w:pPr>
        <w:jc w:val="center"/>
      </w:pPr>
      <w:r>
        <w:rPr>
          <w:b/>
          <w:i w:val="0"/>
          <w:sz w:val="22"/>
        </w:rPr>
        <w:t>EXCELENTÍSSIMO(A) SENHOR(A) DESEMBARGADOR(A) PRESIDENTE DO TRIBUNAL DE JUSTIÇA DO ESTADO [NOME DO ESTADO]</w:t>
      </w:r>
    </w:p>
    <w:p/>
    <w:p>
      <w:r>
        <w:rPr>
          <w:b/>
          <w:i w:val="0"/>
          <w:sz w:val="22"/>
        </w:rPr>
        <w:t>Apelante: ____________________________________________________________</w:t>
      </w:r>
    </w:p>
    <w:p>
      <w:r>
        <w:rPr>
          <w:b/>
          <w:i w:val="0"/>
          <w:sz w:val="22"/>
        </w:rPr>
        <w:t>Apelado: _____________________________________________________________</w:t>
      </w:r>
    </w:p>
    <w:p>
      <w:r>
        <w:rPr>
          <w:b/>
          <w:i w:val="0"/>
          <w:sz w:val="22"/>
        </w:rPr>
        <w:t>Processo nº: ___________________________</w:t>
      </w:r>
    </w:p>
    <w:p/>
    <w:p/>
    <w:p>
      <w:r>
        <w:rPr>
          <w:b/>
          <w:sz w:val="22"/>
        </w:rPr>
        <w:t>EGRÉGIO TRIBUNAL, COLENDA CÂMARA,</w:t>
      </w:r>
    </w:p>
    <w:p/>
    <w:p>
      <w:pPr>
        <w:ind w:firstLine="567"/>
      </w:pPr>
      <w:r>
        <w:rPr>
          <w:b w:val="0"/>
          <w:i w:val="0"/>
          <w:sz w:val="22"/>
        </w:rPr>
        <w:t>O(A) Apelante, por seu advogado infra-assinado, nos autos da ação nº acima mencionada, que move em face de ____________________, inconformado(a) com a r. sentença de fls. ____, vem, tempestivamente, interpor a presente APELAÇÃO, com fulcro no artigo 1.009 e seguintes do Código de Processo Civil, requerendo seu regular processamento e posterior provimento para reformar a decisão atacada, pelas razões de fato e de direito a seguir expostas.</w:t>
      </w:r>
    </w:p>
    <w:p/>
    <w:p>
      <w:r>
        <w:rPr>
          <w:b/>
          <w:sz w:val="22"/>
        </w:rPr>
        <w:t>RAZÕES DE APELAÇÃO</w:t>
      </w:r>
    </w:p>
    <w:p/>
    <w:p>
      <w:r>
        <w:rPr>
          <w:b/>
          <w:i w:val="0"/>
          <w:sz w:val="22"/>
        </w:rPr>
        <w:t>I - PRELIMINARES</w:t>
      </w:r>
    </w:p>
    <w:p/>
    <w:p>
      <w:pPr>
        <w:ind w:firstLine="567"/>
      </w:pPr>
      <w:r>
        <w:rPr>
          <w:b w:val="0"/>
          <w:i w:val="0"/>
          <w:sz w:val="22"/>
        </w:rPr>
        <w:t>Caso haja preliminares, descrevê-las aqui, tais como: incompetência, ilegitimidade, coisa julgada, ausência de pressupostos processuais, entre outras.</w:t>
      </w:r>
    </w:p>
    <w:p/>
    <w:p>
      <w:r>
        <w:rPr>
          <w:b/>
          <w:i w:val="0"/>
          <w:sz w:val="22"/>
        </w:rPr>
        <w:t>II - MÉRITO</w:t>
      </w:r>
    </w:p>
    <w:p/>
    <w:p>
      <w:r>
        <w:rPr>
          <w:b/>
          <w:i w:val="0"/>
          <w:sz w:val="22"/>
        </w:rPr>
        <w:t>1. Dos fatos</w:t>
      </w:r>
    </w:p>
    <w:p/>
    <w:p>
      <w:pPr>
        <w:ind w:firstLine="567"/>
      </w:pPr>
      <w:r>
        <w:rPr>
          <w:b w:val="0"/>
          <w:i w:val="0"/>
          <w:sz w:val="22"/>
        </w:rPr>
        <w:t>Breve exposição dos fatos relevantes ao deslinde da controvérsia, ressaltando as razões que embasam a insurgência contra a sentença.</w:t>
      </w:r>
    </w:p>
    <w:p/>
    <w:p>
      <w:r>
        <w:rPr>
          <w:b/>
          <w:i w:val="0"/>
          <w:sz w:val="22"/>
        </w:rPr>
        <w:t>2. Do direito</w:t>
      </w:r>
    </w:p>
    <w:p/>
    <w:p>
      <w:pPr>
        <w:ind w:firstLine="567"/>
      </w:pPr>
      <w:r>
        <w:rPr>
          <w:b w:val="0"/>
          <w:i w:val="0"/>
          <w:sz w:val="22"/>
        </w:rPr>
        <w:t>Fundamentação jurídica detalhada, com indicação da legislação aplicável, doutrina e jurisprudência que amparam a tese do Apelante.</w:t>
      </w:r>
    </w:p>
    <w:p/>
    <w:p>
      <w:r>
        <w:rPr>
          <w:b/>
          <w:i w:val="0"/>
          <w:sz w:val="22"/>
        </w:rPr>
        <w:t>3. Da reforma da sentença</w:t>
      </w:r>
    </w:p>
    <w:p/>
    <w:p>
      <w:pPr>
        <w:ind w:firstLine="567"/>
      </w:pPr>
      <w:r>
        <w:rPr>
          <w:b w:val="0"/>
          <w:i w:val="0"/>
          <w:sz w:val="22"/>
        </w:rPr>
        <w:t>Demonstrar por que a sentença merece ser reformada, explicitando os erros ou equívocos da decisão recorrida.</w:t>
      </w:r>
    </w:p>
    <w:p/>
    <w:p>
      <w:r>
        <w:rPr>
          <w:b/>
          <w:i w:val="0"/>
          <w:sz w:val="22"/>
        </w:rPr>
        <w:t>III - DOS PEDIDOS</w:t>
      </w:r>
    </w:p>
    <w:p/>
    <w:p>
      <w:pPr>
        <w:ind w:firstLine="567"/>
      </w:pPr>
      <w:r>
        <w:rPr>
          <w:b w:val="0"/>
          <w:i w:val="0"/>
          <w:sz w:val="22"/>
        </w:rPr>
        <w:t>Diante do exposto, requer:</w:t>
      </w:r>
    </w:p>
    <w:p/>
    <w:p>
      <w:pPr>
        <w:ind w:firstLine="567"/>
      </w:pPr>
      <w:r>
        <w:rPr>
          <w:b w:val="0"/>
          <w:i w:val="0"/>
          <w:sz w:val="22"/>
        </w:rPr>
        <w:t>a) O conhecimento e provimento da presente Apelação para que seja reformada a sentença proferida nos autos, nos termos das razões acima expostas;</w:t>
      </w:r>
    </w:p>
    <w:p>
      <w:pPr>
        <w:ind w:firstLine="567"/>
      </w:pPr>
      <w:r>
        <w:rPr>
          <w:b w:val="0"/>
          <w:i w:val="0"/>
          <w:sz w:val="22"/>
        </w:rPr>
        <w:t>b) A condenação do Apelado ao pagamento das custas processuais e honorários advocatícios em grau recursal;</w:t>
      </w:r>
    </w:p>
    <w:p>
      <w:pPr>
        <w:ind w:firstLine="567"/>
      </w:pPr>
      <w:r>
        <w:rPr>
          <w:b w:val="0"/>
          <w:i w:val="0"/>
          <w:sz w:val="22"/>
        </w:rPr>
        <w:t>c) A intimação do Ministério Público, caso necessário;</w:t>
      </w:r>
    </w:p>
    <w:p>
      <w:pPr>
        <w:ind w:firstLine="567"/>
      </w:pPr>
      <w:r>
        <w:rPr>
          <w:b w:val="0"/>
          <w:i w:val="0"/>
          <w:sz w:val="22"/>
        </w:rPr>
        <w:t>d) A juntada das razões recursais aos autos e remessa ao Egrégio Tribunal.</w:t>
      </w:r>
    </w:p>
    <w:p/>
    <w:p>
      <w:r>
        <w:rPr>
          <w:b/>
          <w:i w:val="0"/>
          <w:sz w:val="22"/>
        </w:rPr>
        <w:t>Termos em que,</w:t>
      </w:r>
    </w:p>
    <w:p>
      <w:r>
        <w:rPr>
          <w:b/>
          <w:i w:val="0"/>
          <w:sz w:val="22"/>
        </w:rPr>
        <w:t>Pede deferimento.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__________________________, ____ de ________________________ de 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https://documentos-juris.com/apelacao-cpc/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pelacao-cpc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