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AGRAVO EM RECURSO ESPECIAL</w:t>
      </w:r>
    </w:p>
    <w:p/>
    <w:p>
      <w:r>
        <w:rPr>
          <w:b w:val="0"/>
          <w:sz w:val="20"/>
        </w:rPr>
        <w:t>EXCELENTÍSSIMO SENHOR MINISTRO PRESIDENTE DO SUPERIOR TRIBUNAL DE JUSTIÇA</w:t>
      </w:r>
    </w:p>
    <w:p/>
    <w:p>
      <w:r>
        <w:rPr>
          <w:b w:val="0"/>
          <w:sz w:val="20"/>
        </w:rPr>
        <w:t>AGRAVANTE: ________________________________________________________________</w:t>
      </w:r>
    </w:p>
    <w:p>
      <w:r>
        <w:rPr>
          <w:b w:val="0"/>
          <w:sz w:val="20"/>
        </w:rPr>
        <w:t>ADVOGADO: _________________________________________________________________</w:t>
      </w:r>
    </w:p>
    <w:p>
      <w:r>
        <w:rPr>
          <w:b/>
          <w:sz w:val="22"/>
        </w:rPr>
        <w:t>OAB: _______________________</w:t>
      </w:r>
    </w:p>
    <w:p/>
    <w:p>
      <w:r>
        <w:rPr>
          <w:b w:val="0"/>
          <w:sz w:val="20"/>
        </w:rPr>
        <w:t>AGRAVADO: _________________________________________________________________</w:t>
      </w:r>
    </w:p>
    <w:p/>
    <w:p>
      <w:r>
        <w:rPr>
          <w:b w:val="0"/>
          <w:sz w:val="20"/>
        </w:rPr>
        <w:t>PROCESSO Nº: ____________________________</w:t>
      </w:r>
    </w:p>
    <w:p>
      <w:r>
        <w:rPr>
          <w:b w:val="0"/>
          <w:sz w:val="20"/>
        </w:rPr>
        <w:t>ORIGEM: _________________________________________________________________</w:t>
      </w:r>
    </w:p>
    <w:p/>
    <w:p>
      <w:r>
        <w:rPr>
          <w:b/>
          <w:sz w:val="22"/>
        </w:rPr>
        <w:t>COLENDA TURMA,</w:t>
      </w:r>
    </w:p>
    <w:p/>
    <w:p>
      <w:r>
        <w:rPr>
          <w:b w:val="0"/>
          <w:sz w:val="20"/>
        </w:rPr>
        <w:t>O AGRAVANTE, por seu advogado que esta subscreve, inconformado com o acórdão proferido pelo Egrégio Tribunal de Justiça do Estado ________________, que negou provimento ao recurso especial interposto, vem, tempestivamente, com fundamento no artigo 1.042 e seguintes do Código de Processo Civil e no artigo 105, inciso III, da Constituição Federal, interpor o presente</w:t>
      </w:r>
    </w:p>
    <w:p/>
    <w:p>
      <w:r>
        <w:rPr>
          <w:b/>
          <w:sz w:val="22"/>
        </w:rPr>
        <w:t>AGRAVO EM RECURSO ESPECIAL</w:t>
      </w:r>
    </w:p>
    <w:p>
      <w:r>
        <w:rPr>
          <w:b/>
          <w:sz w:val="20"/>
        </w:rPr>
        <w:t>com pedido de efeito suspensivo, para que o presente recurso especial seja conhecido e processado, nos termos que seguem:</w:t>
      </w:r>
    </w:p>
    <w:p/>
    <w:p>
      <w:r>
        <w:rPr>
          <w:b/>
          <w:sz w:val="22"/>
        </w:rPr>
        <w:t>I – BREVE SÍNTESE FÁTICA E PROCESSUAL</w:t>
      </w:r>
    </w:p>
    <w:p/>
    <w:p>
      <w:r>
        <w:rPr>
          <w:b w:val="0"/>
          <w:sz w:val="20"/>
        </w:rPr>
        <w:t>O agravante ajuizou a presente demanda contra o agravado, visando _____________, conforme consta dos autos.</w:t>
      </w:r>
    </w:p>
    <w:p>
      <w:r>
        <w:rPr>
          <w:b w:val="0"/>
          <w:sz w:val="20"/>
        </w:rPr>
        <w:t>O recurso especial interposto foi inadmitido pelo Tribunal de Justiça sob o fundamento de __________.</w:t>
      </w:r>
    </w:p>
    <w:p>
      <w:r>
        <w:rPr>
          <w:b w:val="0"/>
          <w:sz w:val="20"/>
        </w:rPr>
        <w:t>Entretanto, tal decisão merece reforma, conforme passa a expor.</w:t>
      </w:r>
    </w:p>
    <w:p/>
    <w:p>
      <w:r>
        <w:rPr>
          <w:b/>
          <w:sz w:val="22"/>
        </w:rPr>
        <w:t>II – DA TEMPESTIVIDADE</w:t>
      </w:r>
    </w:p>
    <w:p/>
    <w:p>
      <w:r>
        <w:rPr>
          <w:b w:val="0"/>
          <w:sz w:val="20"/>
        </w:rPr>
        <w:t>O acórdão recorrido foi publicado em ___/___/______. O presente agravo é interposto dentro do prazo legal de 15 (quinze) dias conforme o artigo 1.003, §5º, do CPC.</w:t>
      </w:r>
    </w:p>
    <w:p/>
    <w:p>
      <w:r>
        <w:rPr>
          <w:b/>
          <w:sz w:val="22"/>
        </w:rPr>
        <w:t>III – DO CABIMENTO DO AGRAVO EM RECURSO ESPECIAL</w:t>
      </w:r>
    </w:p>
    <w:p/>
    <w:p>
      <w:r>
        <w:rPr>
          <w:b w:val="0"/>
          <w:sz w:val="20"/>
        </w:rPr>
        <w:t>O agravo em recurso especial é cabível contra a decisão que inadmite o recurso especial, conforme previsto no artigo 1.042 do CPC e artigo 105, III, da CF/88.</w:t>
      </w:r>
    </w:p>
    <w:p>
      <w:r>
        <w:rPr>
          <w:b w:val="0"/>
          <w:sz w:val="20"/>
        </w:rPr>
        <w:t>Assim, o presente agravo preenche os requisitos para seu conhecimento e processamento.</w:t>
      </w:r>
    </w:p>
    <w:p/>
    <w:p>
      <w:r>
        <w:rPr>
          <w:b/>
          <w:sz w:val="22"/>
        </w:rPr>
        <w:t>IV – DAS RAZÕES DO AGRAVO</w:t>
      </w:r>
    </w:p>
    <w:p/>
    <w:p>
      <w:r>
        <w:rPr>
          <w:b/>
          <w:sz w:val="20"/>
        </w:rPr>
        <w:t>O Tribunal de origem inadmitiu o recurso especial sob o argumento de ________________, o que não merece prosperar, pelos seguintes fundamentos:</w:t>
      </w:r>
    </w:p>
    <w:p/>
    <w:p>
      <w:r>
        <w:rPr>
          <w:b w:val="0"/>
          <w:sz w:val="20"/>
        </w:rPr>
        <w:t>1. Da violação à legislação federal</w:t>
      </w:r>
    </w:p>
    <w:p>
      <w:r>
        <w:rPr>
          <w:b/>
          <w:sz w:val="20"/>
        </w:rPr>
        <w:t>O acórdão recorrido contrariou frontalmente dispositivos de lei federal aplicáveis ao caso, quais sejam:</w:t>
      </w:r>
    </w:p>
    <w:p>
      <w:r>
        <w:rPr>
          <w:b/>
          <w:sz w:val="20"/>
        </w:rPr>
        <w:t>- Artigo __ do Código Civil;</w:t>
      </w:r>
    </w:p>
    <w:p>
      <w:r>
        <w:rPr>
          <w:b/>
          <w:sz w:val="20"/>
        </w:rPr>
        <w:t>- Artigo __ da Lei nº __/____;</w:t>
      </w:r>
    </w:p>
    <w:p/>
    <w:p>
      <w:r>
        <w:rPr>
          <w:b w:val="0"/>
          <w:sz w:val="20"/>
        </w:rPr>
        <w:t>2. Da divergência jurisprudencial</w:t>
      </w:r>
    </w:p>
    <w:p>
      <w:r>
        <w:rPr>
          <w:b/>
          <w:sz w:val="20"/>
        </w:rPr>
        <w:t>O acórdão recorrido diverge de entendimento firmado pelo Superior Tribunal de Justiça, conforme exemplificado pelos seguintes precedentes:</w:t>
      </w:r>
    </w:p>
    <w:p>
      <w:r>
        <w:rPr>
          <w:b/>
          <w:sz w:val="20"/>
        </w:rPr>
        <w:t>• REsp nº __________, Rel. Ministro __________;</w:t>
      </w:r>
    </w:p>
    <w:p>
      <w:r>
        <w:rPr>
          <w:b/>
          <w:sz w:val="20"/>
        </w:rPr>
        <w:t>• REsp nº __________, Rel. Ministro __________;</w:t>
      </w:r>
    </w:p>
    <w:p/>
    <w:p>
      <w:r>
        <w:rPr>
          <w:b w:val="0"/>
          <w:sz w:val="20"/>
        </w:rPr>
        <w:t>3. Da demonstração da repercussão geral e relevância da matéria</w:t>
      </w:r>
    </w:p>
    <w:p>
      <w:r>
        <w:rPr>
          <w:b w:val="0"/>
          <w:sz w:val="20"/>
        </w:rPr>
        <w:t>A matéria discutida possui grande relevância jurídica e econômica, repercutindo em diversos casos similares e impactando a uniformização da jurisprudência.</w:t>
      </w:r>
    </w:p>
    <w:p/>
    <w:p>
      <w:r>
        <w:rPr>
          <w:b/>
          <w:sz w:val="22"/>
        </w:rPr>
        <w:t>V – DO PEDIDO DE EFEITO SUSPENSIVO</w:t>
      </w:r>
    </w:p>
    <w:p/>
    <w:p>
      <w:r>
        <w:rPr>
          <w:b w:val="0"/>
          <w:sz w:val="20"/>
        </w:rPr>
        <w:t>Requer-se a concessão de efeito suspensivo ao presente agravo, para que seja evitada a produção de efeitos prejudiciais ao agravante, até o julgamento final do recurso especial.</w:t>
      </w:r>
    </w:p>
    <w:p/>
    <w:p>
      <w:r>
        <w:rPr>
          <w:b/>
          <w:sz w:val="22"/>
        </w:rPr>
        <w:t>VI –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/>
          <w:sz w:val="20"/>
        </w:rPr>
        <w:t>a) O recebimento e processamento do presente Agravo em Recurso Especial;</w:t>
      </w:r>
    </w:p>
    <w:p>
      <w:r>
        <w:rPr>
          <w:b/>
          <w:sz w:val="20"/>
        </w:rPr>
        <w:t>b) A concessão de efeito suspensivo ao agravo;</w:t>
      </w:r>
    </w:p>
    <w:p>
      <w:r>
        <w:rPr>
          <w:b/>
          <w:sz w:val="20"/>
        </w:rPr>
        <w:t>c) A intimação do agravado para apresentar contrarrazões no prazo legal;</w:t>
      </w:r>
    </w:p>
    <w:p>
      <w:r>
        <w:rPr>
          <w:b/>
          <w:sz w:val="20"/>
        </w:rPr>
        <w:t>d) Ao final, o provimento do recurso especial para reformar o acórdão recorrido, reconhecendo-se o direito do agravante;</w:t>
      </w:r>
    </w:p>
    <w:p>
      <w:r>
        <w:rPr>
          <w:b w:val="0"/>
          <w:sz w:val="20"/>
        </w:rPr>
        <w:t>e) A condenação do agravado ao pagamento das custas processuais e honorários advocatícios.</w:t>
      </w:r>
    </w:p>
    <w:p/>
    <w:p>
      <w:r>
        <w:rPr>
          <w:b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 de ____________________ de ________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Nome do Advogado</w:t>
      </w:r>
    </w:p>
    <w:p>
      <w:r>
        <w:rPr>
          <w:b w:val="0"/>
          <w:sz w:val="20"/>
        </w:rPr>
        <w:t>OAB/___ nº 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https://documentos-juris.com/agravo-em-recurso-especial/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agravo-em-recurso-especial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