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AÇÃO DE MODIFICAÇÃO DE GUARDA</w:t>
      </w:r>
    </w:p>
    <w:p/>
    <w:p/>
    <w:p>
      <w:r>
        <w:rPr>
          <w:b w:val="0"/>
          <w:i w:val="0"/>
          <w:sz w:val="20"/>
        </w:rPr>
        <w:t>EXCELENTÍSSIMO(A) SENHOR(A) DOUTOR(A) JUIZ(A) DE DIREITO DA ___ VARA DE FAMÍLIA E SUCESSÕES DA COMARCA DE ____________________________.</w:t>
      </w:r>
    </w:p>
    <w:p/>
    <w:p/>
    <w:p>
      <w:r>
        <w:rPr>
          <w:b/>
          <w:sz w:val="22"/>
        </w:rPr>
        <w:t>AUTOR:</w:t>
      </w:r>
    </w:p>
    <w:p>
      <w:r>
        <w:rPr>
          <w:b w:val="0"/>
          <w:i w:val="0"/>
          <w:sz w:val="20"/>
        </w:rPr>
        <w:t>Nome: _______________________________________________________________</w:t>
      </w:r>
    </w:p>
    <w:p>
      <w:r>
        <w:rPr>
          <w:b w:val="0"/>
          <w:i w:val="0"/>
          <w:sz w:val="20"/>
        </w:rPr>
        <w:t>Nacionalidade: ________________________________________________________</w:t>
      </w:r>
    </w:p>
    <w:p>
      <w:r>
        <w:rPr>
          <w:b w:val="0"/>
          <w:i w:val="0"/>
          <w:sz w:val="20"/>
        </w:rPr>
        <w:t>Estado Civil: _________________________________________________________</w:t>
      </w:r>
    </w:p>
    <w:p>
      <w:r>
        <w:rPr>
          <w:b w:val="0"/>
          <w:i w:val="0"/>
          <w:sz w:val="20"/>
        </w:rPr>
        <w:t>Profissão: ____________________________________________________________</w:t>
      </w:r>
    </w:p>
    <w:p>
      <w:r>
        <w:rPr>
          <w:b w:val="0"/>
          <w:i w:val="0"/>
          <w:sz w:val="20"/>
        </w:rPr>
        <w:t>CPF: _________________________________________________________________</w:t>
      </w:r>
    </w:p>
    <w:p>
      <w:r>
        <w:rPr>
          <w:b w:val="0"/>
          <w:i w:val="0"/>
          <w:sz w:val="20"/>
        </w:rPr>
        <w:t>RG: _________________________________________________________________</w:t>
      </w:r>
    </w:p>
    <w:p>
      <w:r>
        <w:rPr>
          <w:b w:val="0"/>
          <w:i w:val="0"/>
          <w:sz w:val="20"/>
        </w:rPr>
        <w:t>Endereço: ____________________________________________________________</w:t>
      </w:r>
    </w:p>
    <w:p>
      <w:r>
        <w:rPr>
          <w:b w:val="0"/>
          <w:i w:val="0"/>
          <w:sz w:val="20"/>
        </w:rPr>
        <w:t>Telefone: ____________________________________________________________</w:t>
      </w:r>
    </w:p>
    <w:p>
      <w:r>
        <w:rPr>
          <w:b w:val="0"/>
          <w:i w:val="0"/>
          <w:sz w:val="20"/>
        </w:rPr>
        <w:t>E-mail: ______________________________________________________________</w:t>
      </w:r>
    </w:p>
    <w:p/>
    <w:p>
      <w:r>
        <w:rPr>
          <w:b/>
          <w:sz w:val="22"/>
        </w:rPr>
        <w:t>RÉU:</w:t>
      </w:r>
    </w:p>
    <w:p>
      <w:r>
        <w:rPr>
          <w:b w:val="0"/>
          <w:i w:val="0"/>
          <w:sz w:val="20"/>
        </w:rPr>
        <w:t>Nome: _______________________________________________________________</w:t>
      </w:r>
    </w:p>
    <w:p>
      <w:r>
        <w:rPr>
          <w:b w:val="0"/>
          <w:i w:val="0"/>
          <w:sz w:val="20"/>
        </w:rPr>
        <w:t>Nacionalidade: ________________________________________________________</w:t>
      </w:r>
    </w:p>
    <w:p>
      <w:r>
        <w:rPr>
          <w:b w:val="0"/>
          <w:i w:val="0"/>
          <w:sz w:val="20"/>
        </w:rPr>
        <w:t>Estado Civil: _________________________________________________________</w:t>
      </w:r>
    </w:p>
    <w:p>
      <w:r>
        <w:rPr>
          <w:b w:val="0"/>
          <w:i w:val="0"/>
          <w:sz w:val="20"/>
        </w:rPr>
        <w:t>Profissão: ____________________________________________________________</w:t>
      </w:r>
    </w:p>
    <w:p>
      <w:r>
        <w:rPr>
          <w:b w:val="0"/>
          <w:i w:val="0"/>
          <w:sz w:val="20"/>
        </w:rPr>
        <w:t>CPF: _________________________________________________________________</w:t>
      </w:r>
    </w:p>
    <w:p>
      <w:r>
        <w:rPr>
          <w:b w:val="0"/>
          <w:i w:val="0"/>
          <w:sz w:val="20"/>
        </w:rPr>
        <w:t>RG: _________________________________________________________________</w:t>
      </w:r>
    </w:p>
    <w:p>
      <w:r>
        <w:rPr>
          <w:b w:val="0"/>
          <w:i w:val="0"/>
          <w:sz w:val="20"/>
        </w:rPr>
        <w:t>Endereço: ____________________________________________________________</w:t>
      </w:r>
    </w:p>
    <w:p>
      <w:r>
        <w:rPr>
          <w:b w:val="0"/>
          <w:i w:val="0"/>
          <w:sz w:val="20"/>
        </w:rPr>
        <w:t>Telefone: ____________________________________________________________</w:t>
      </w:r>
    </w:p>
    <w:p>
      <w:r>
        <w:rPr>
          <w:b w:val="0"/>
          <w:i w:val="0"/>
          <w:sz w:val="20"/>
        </w:rPr>
        <w:t>E-mail: ______________________________________________________________</w:t>
      </w:r>
    </w:p>
    <w:p/>
    <w:p/>
    <w:p>
      <w:r>
        <w:rPr>
          <w:b/>
          <w:sz w:val="22"/>
        </w:rPr>
        <w:t>I – DOS FATOS</w:t>
      </w:r>
    </w:p>
    <w:p>
      <w:r>
        <w:rPr>
          <w:b w:val="0"/>
          <w:i w:val="0"/>
          <w:sz w:val="20"/>
        </w:rPr>
        <w:t>1. O(A) Autor(a) é detentor(a) da guarda do menor ____________________________________, nascido(a) em __/__/____, conforme sentença judicial proferida nos autos nº ________________, em trâmite nesta comarca.</w:t>
      </w:r>
    </w:p>
    <w:p>
      <w:r>
        <w:rPr>
          <w:b w:val="0"/>
          <w:i w:val="0"/>
          <w:sz w:val="20"/>
        </w:rPr>
        <w:t>2. Ocorre que, por razões supervenientes e devidamente justificadas, tornou-se necessário pleitear a modificação da guarda do menor, visando preservar seu melhor interesse e bem-estar.</w:t>
      </w:r>
    </w:p>
    <w:p>
      <w:r>
        <w:rPr>
          <w:b w:val="0"/>
          <w:i w:val="0"/>
          <w:sz w:val="20"/>
        </w:rPr>
        <w:t>3. Expõe-se que: 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</w:t>
      </w:r>
    </w:p>
    <w:p/>
    <w:p>
      <w:r>
        <w:rPr>
          <w:b/>
          <w:sz w:val="22"/>
        </w:rPr>
        <w:t>II – DO DIREITO</w:t>
      </w:r>
    </w:p>
    <w:p>
      <w:r>
        <w:rPr>
          <w:b w:val="0"/>
          <w:i w:val="0"/>
          <w:sz w:val="20"/>
        </w:rPr>
        <w:t>4. A guarda do menor está disciplinada nos artigos 1.583 e seguintes do Código Civil, bem como no Estatuto da Criança e do Adolescente (Lei nº 8.069/90), especialmente em seu artigo 33, que visa garantir o melhor interesse da criança e do adolescente.</w:t>
      </w:r>
    </w:p>
    <w:p>
      <w:r>
        <w:rPr>
          <w:b w:val="0"/>
          <w:i w:val="0"/>
          <w:sz w:val="20"/>
        </w:rPr>
        <w:t>5. A modificação da guarda é medida que se impõe quando comprovado que a troca de guarda atende ao superior interesse do menor, conforme reiterada jurisprudência e doutrina.</w:t>
      </w:r>
    </w:p>
    <w:p>
      <w:r>
        <w:rPr>
          <w:b w:val="0"/>
          <w:i w:val="0"/>
          <w:sz w:val="20"/>
        </w:rPr>
        <w:t>6. O Supremo Tribunal Federal e o Superior Tribunal de Justiça reconhecem que a guarda deve ser sempre considerada em função do bem-estar físico, psicológico e social da criança ou adolescente.</w:t>
      </w:r>
    </w:p>
    <w:p>
      <w:r>
        <w:rPr>
          <w:b w:val="0"/>
          <w:i w:val="0"/>
          <w:sz w:val="20"/>
        </w:rPr>
        <w:t>7. Assim, presentes os requisitos legais e demonstrada a necessidade da modificação, requer-se a alteração da guarda para o(a) Réu(Ré), que se mostra apto(a) a proporcionar condições mais adequadas ao desenvolvimento do menor.</w:t>
      </w:r>
    </w:p>
    <w:p/>
    <w:p>
      <w:r>
        <w:rPr>
          <w:b/>
          <w:sz w:val="22"/>
        </w:rPr>
        <w:t>III – DOS PEDIDOS</w:t>
      </w:r>
    </w:p>
    <w:p>
      <w:r>
        <w:rPr>
          <w:b w:val="0"/>
          <w:i w:val="0"/>
          <w:sz w:val="20"/>
        </w:rPr>
        <w:t>Diante do exposto, requer-se:</w:t>
      </w:r>
    </w:p>
    <w:p>
      <w:r>
        <w:rPr>
          <w:b w:val="0"/>
          <w:i w:val="0"/>
          <w:sz w:val="20"/>
        </w:rPr>
        <w:t>a) A concessão da justiça gratuita, caso necessário;</w:t>
      </w:r>
    </w:p>
    <w:p>
      <w:r>
        <w:rPr>
          <w:b w:val="0"/>
          <w:i w:val="0"/>
          <w:sz w:val="20"/>
        </w:rPr>
        <w:t>b) A citação do(a) Réu(Ré) para que, querendo, apresente contestação, sob pena de revelia e confissão quanto à matéria de fato;</w:t>
      </w:r>
    </w:p>
    <w:p>
      <w:r>
        <w:rPr>
          <w:b w:val="0"/>
          <w:i w:val="0"/>
          <w:sz w:val="20"/>
        </w:rPr>
        <w:t>c) A modificação da guarda do menor ________________________________________, transferindo-a do(a) Autor(a) para o(a) Réu(Ré), em conformidade com o melhor interesse da criança;</w:t>
      </w:r>
    </w:p>
    <w:p>
      <w:r>
        <w:rPr>
          <w:b w:val="0"/>
          <w:i w:val="0"/>
          <w:sz w:val="20"/>
        </w:rPr>
        <w:t>d) A regulamentação do direito de convivência do genitor que não detiver a guarda, assegurando visitas e contato conforme adequado;</w:t>
      </w:r>
    </w:p>
    <w:p>
      <w:r>
        <w:rPr>
          <w:b w:val="0"/>
          <w:i w:val="0"/>
          <w:sz w:val="20"/>
        </w:rPr>
        <w:t>e) A produção de todas as provas admitidas em direito, em especial a prova testemunhal, pericial psicológica e social, e oitiva do Ministério Público;</w:t>
      </w:r>
    </w:p>
    <w:p>
      <w:r>
        <w:rPr>
          <w:b w:val="0"/>
          <w:i w:val="0"/>
          <w:sz w:val="20"/>
        </w:rPr>
        <w:t>f) A intimação do Ministério Público para acompanhar o feito, nos termos do artigo 178, II, do Código de Processo Civil e do Estatuto da Criança e do Adolescente;</w:t>
      </w:r>
    </w:p>
    <w:p>
      <w:r>
        <w:rPr>
          <w:b w:val="0"/>
          <w:i w:val="0"/>
          <w:sz w:val="20"/>
        </w:rPr>
        <w:t>g) Ao final, seja julgada procedente a presente ação, com a modificação da guarda conforme requerido.</w:t>
      </w:r>
    </w:p>
    <w:p/>
    <w:p>
      <w:r>
        <w:rPr>
          <w:b/>
          <w:sz w:val="22"/>
        </w:rPr>
        <w:t>IV – DO VALOR DA CAUSA</w:t>
      </w:r>
    </w:p>
    <w:p>
      <w:r>
        <w:rPr>
          <w:b w:val="0"/>
          <w:i w:val="0"/>
          <w:sz w:val="20"/>
        </w:rPr>
        <w:t>Dá-se à presente causa o valor de R$ ________________________________ (______________), para efeitos fiscais e legais.</w:t>
      </w:r>
    </w:p>
    <w:p/>
    <w:p/>
    <w:p>
      <w:r>
        <w:rPr>
          <w:b w:val="0"/>
          <w:i w:val="0"/>
          <w:sz w:val="20"/>
        </w:rPr>
        <w:t>______________________________________________</w:t>
      </w:r>
    </w:p>
    <w:p>
      <w:r>
        <w:rPr>
          <w:b w:val="0"/>
          <w:i w:val="0"/>
          <w:sz w:val="20"/>
        </w:rPr>
        <w:t>Local, _____ de ____________________ de ________.</w:t>
      </w:r>
    </w:p>
    <w:p/>
    <w:p/>
    <w:p>
      <w:r>
        <w:rPr>
          <w:b w:val="0"/>
          <w:i w:val="0"/>
          <w:sz w:val="20"/>
        </w:rPr>
        <w:t>______________________________________________</w:t>
      </w:r>
    </w:p>
    <w:p>
      <w:r>
        <w:rPr>
          <w:b w:val="0"/>
          <w:i w:val="0"/>
          <w:sz w:val="20"/>
        </w:rPr>
        <w:t>Nome do(a) Advogado(a)</w:t>
      </w:r>
    </w:p>
    <w:p>
      <w:r>
        <w:rPr>
          <w:b w:val="0"/>
          <w:i w:val="0"/>
          <w:sz w:val="20"/>
        </w:rPr>
        <w:t>OAB/UF nº 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https://documentos-juris.com/acao-de-modificacao-de-guarda/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ris.com/acao-de-modificacao-de-guarda/" TargetMode="External"/><Relationship Id="rId10" Type="http://schemas.openxmlformats.org/officeDocument/2006/relationships/hyperlink" Target="https://documentos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